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C636" w14:textId="4E93CD96" w:rsidR="00F52E6F" w:rsidRDefault="00F52E6F">
      <w:pPr>
        <w:rPr>
          <w:color w:val="000000"/>
        </w:rPr>
      </w:pPr>
    </w:p>
    <w:p w14:paraId="6C18D81F" w14:textId="38592EF0" w:rsidR="00F52E6F" w:rsidRDefault="004F78FF">
      <w:pPr>
        <w:jc w:val="center"/>
        <w:rPr>
          <w:b/>
          <w:color w:val="C00000"/>
          <w:sz w:val="96"/>
        </w:rPr>
      </w:pPr>
      <w:r>
        <w:rPr>
          <w:noProof/>
        </w:rPr>
        <w:drawing>
          <wp:inline distT="0" distB="0" distL="0" distR="0" wp14:anchorId="3701E5C0" wp14:editId="5ED7B7C9">
            <wp:extent cx="5731510" cy="1516380"/>
            <wp:effectExtent l="38100" t="0" r="0" b="579120"/>
            <wp:docPr id="49" name="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00E30160">
        <w:rPr>
          <w:b/>
          <w:color w:val="C00000"/>
          <w:sz w:val="96"/>
          <w:lang w:val="el-GR"/>
        </w:rPr>
        <w:t>ΠΕΔ</w:t>
      </w:r>
    </w:p>
    <w:p w14:paraId="102803D8" w14:textId="0823A644" w:rsidR="00F52E6F" w:rsidRDefault="004F78FF">
      <w:pPr>
        <w:pStyle w:val="P68B1DB1-a8"/>
        <w:jc w:val="center"/>
      </w:pPr>
      <w:r w:rsidRPr="00377CCF">
        <w:rPr>
          <w:b/>
          <w:color w:val="C00000"/>
        </w:rPr>
        <w:t>Ενότητα 4</w:t>
      </w:r>
      <w:r w:rsidRPr="00377CCF">
        <w:rPr>
          <w:b/>
        </w:rPr>
        <w:br/>
      </w:r>
      <w:r w:rsidR="001350F0" w:rsidRPr="00377CCF">
        <w:t>Γίνομαι ψηφιακά εγγράμματος</w:t>
      </w:r>
    </w:p>
    <w:p w14:paraId="12D8325D" w14:textId="56CC16CB" w:rsidR="00F52E6F" w:rsidRDefault="00E30160">
      <w:pPr>
        <w:pStyle w:val="P68B1DB1-a21"/>
        <w:jc w:val="left"/>
      </w:pPr>
      <w:r>
        <w:rPr>
          <w:lang w:val="el-GR"/>
        </w:rPr>
        <w:t>Συγγραφεί</w:t>
      </w:r>
      <w:r w:rsidR="004F78FF">
        <w:t xml:space="preserve">ς: </w:t>
      </w:r>
    </w:p>
    <w:p w14:paraId="745C5031" w14:textId="77777777" w:rsidR="00F52E6F" w:rsidRDefault="004F78FF">
      <w:pPr>
        <w:pStyle w:val="P68B1DB1-a18"/>
        <w:jc w:val="left"/>
      </w:pPr>
      <w:r>
        <w:t>Παντελής Μπαλαούρας, GUnet·</w:t>
      </w:r>
    </w:p>
    <w:p w14:paraId="2CC58FFE" w14:textId="1652742A" w:rsidR="00F52E6F" w:rsidRDefault="004F78FF">
      <w:pPr>
        <w:pStyle w:val="P68B1DB1-a18"/>
        <w:jc w:val="left"/>
      </w:pPr>
      <w:r>
        <w:t xml:space="preserve">Josemar Alejandro Jimenez, Oxfam· </w:t>
      </w:r>
    </w:p>
    <w:p w14:paraId="574C23E8" w14:textId="71CFCDD1" w:rsidR="00F52E6F" w:rsidRDefault="004F78FF">
      <w:pPr>
        <w:jc w:val="left"/>
        <w:rPr>
          <w:sz w:val="16"/>
        </w:rPr>
      </w:pPr>
      <w:r>
        <w:rPr>
          <w:sz w:val="28"/>
        </w:rPr>
        <w:t>Jenny Wielga, IAT</w:t>
      </w:r>
      <w:r>
        <w:rPr>
          <w:b/>
          <w:color w:val="C00000"/>
          <w:sz w:val="32"/>
        </w:rPr>
        <w:br/>
      </w:r>
    </w:p>
    <w:p w14:paraId="6CBD9D6B" w14:textId="77777777" w:rsidR="00F52E6F" w:rsidRDefault="00F52E6F">
      <w:pPr>
        <w:spacing w:after="0" w:line="240" w:lineRule="auto"/>
        <w:rPr>
          <w:rFonts w:ascii="Times New Roman" w:eastAsia="Times New Roman" w:hAnsi="Times New Roman" w:cs="Times New Roman"/>
          <w:sz w:val="20"/>
        </w:rPr>
      </w:pPr>
    </w:p>
    <w:p w14:paraId="3636FE10" w14:textId="5B9C41EE" w:rsidR="00B108D8" w:rsidRDefault="00B108D8" w:rsidP="00B108D8">
      <w:pPr>
        <w:pStyle w:val="P68B1DB1-Standard7"/>
        <w:spacing w:line="256" w:lineRule="auto"/>
        <w:jc w:val="both"/>
        <w:rPr>
          <w:b/>
        </w:rPr>
      </w:pPr>
      <w:r>
        <w:lastRenderedPageBreak/>
        <w:t xml:space="preserve">Αυτές οι Πρακτικές Εκπαιδευτικές Δραστηριότητες (ΠΕΔ) για την Ενότητα 4 αποτελούν μέρος του Προγράμματος MIG-DHL που περιέχει συνολικά 6 θεματικές ενότητες και  έχει αναπτυχθεί στο πλαίσιο της Στρατηγικής Συνεργασίας Erasmus+ </w:t>
      </w:r>
      <w:r>
        <w:rPr>
          <w:b/>
        </w:rPr>
        <w:t>MIG-DHL-</w:t>
      </w:r>
      <w:r>
        <w:rPr>
          <w:b/>
          <w:szCs w:val="24"/>
        </w:rPr>
        <w:t xml:space="preserve"> Migrants Digital Health Literacy</w:t>
      </w:r>
      <w:r>
        <w:rPr>
          <w:b/>
        </w:rPr>
        <w:t xml:space="preserve">. </w:t>
      </w:r>
    </w:p>
    <w:p w14:paraId="76BD7816" w14:textId="77777777" w:rsidR="00B108D8" w:rsidRDefault="00B108D8" w:rsidP="00B108D8">
      <w:pPr>
        <w:pStyle w:val="P68B1DB1-Inhaltsverzeichnisberschrift8"/>
        <w:pBdr>
          <w:bottom w:val="single" w:sz="4" w:space="1" w:color="C00000"/>
        </w:pBdr>
        <w:spacing w:before="100" w:beforeAutospacing="1" w:after="480"/>
        <w:ind w:left="432" w:hanging="432"/>
        <w:jc w:val="both"/>
      </w:pPr>
      <w:r>
        <w:t>Τα περιεχόμενα του εκπαιδευτικού προγράμματος:</w:t>
      </w:r>
    </w:p>
    <w:tbl>
      <w:tblPr>
        <w:tblStyle w:val="a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B108D8" w14:paraId="7F1EE9DB" w14:textId="77777777" w:rsidTr="003F7D42">
        <w:trPr>
          <w:trHeight w:val="609"/>
          <w:jc w:val="center"/>
        </w:trPr>
        <w:tc>
          <w:tcPr>
            <w:tcW w:w="8647" w:type="dxa"/>
            <w:tcBorders>
              <w:top w:val="nil"/>
              <w:left w:val="nil"/>
              <w:bottom w:val="single" w:sz="18" w:space="0" w:color="FFFFFF" w:themeColor="background1"/>
              <w:right w:val="nil"/>
            </w:tcBorders>
            <w:tcMar>
              <w:top w:w="57" w:type="dxa"/>
              <w:left w:w="108" w:type="dxa"/>
              <w:bottom w:w="57" w:type="dxa"/>
              <w:right w:w="108" w:type="dxa"/>
            </w:tcMar>
            <w:vAlign w:val="center"/>
            <w:hideMark/>
          </w:tcPr>
          <w:p w14:paraId="5DB4E0BF" w14:textId="77777777" w:rsidR="00B108D8" w:rsidRPr="00F27303" w:rsidRDefault="00B108D8" w:rsidP="003F7D42">
            <w:pPr>
              <w:pStyle w:val="P68B1DB1-Standard9"/>
              <w:rPr>
                <w:lang w:val="en-US"/>
              </w:rPr>
            </w:pPr>
            <w:r>
              <w:t>Πρόγραμμα MΙG-DHL</w:t>
            </w:r>
          </w:p>
        </w:tc>
      </w:tr>
      <w:tr w:rsidR="00B108D8" w14:paraId="40C2C124"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5FFE7B08" w14:textId="77777777" w:rsidR="00B108D8" w:rsidRDefault="00B108D8" w:rsidP="003F7D42">
            <w:pPr>
              <w:pStyle w:val="P68B1DB1-NurText10"/>
            </w:pPr>
            <w:r>
              <w:t>Ενότητα 1: Τι είναι ο ψηφιακός αλφαβητισμός για την υγεία και ποια η σημασία του;</w:t>
            </w:r>
          </w:p>
        </w:tc>
      </w:tr>
      <w:tr w:rsidR="00B108D8" w:rsidRPr="00BB3D87" w14:paraId="45A4C0F7"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0A7856C0" w14:textId="77777777" w:rsidR="00B108D8" w:rsidRPr="00BB3D87" w:rsidRDefault="00B108D8" w:rsidP="003F7D42">
            <w:pPr>
              <w:pStyle w:val="P68B1DB1-NurText11"/>
            </w:pPr>
            <w:r w:rsidRPr="00BB3D87">
              <w:t>Ενότητα 2: Κύρια προβλήματα υγείας κατά την άφιξη σε μια νέα χώρα</w:t>
            </w:r>
          </w:p>
        </w:tc>
      </w:tr>
      <w:tr w:rsidR="00B108D8" w:rsidRPr="00BB3D87" w14:paraId="75760132" w14:textId="77777777" w:rsidTr="00B108D8">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5C8BACEE" w14:textId="77777777" w:rsidR="00B108D8" w:rsidRPr="00B108D8" w:rsidRDefault="00B108D8" w:rsidP="003F7D42">
            <w:pPr>
              <w:pStyle w:val="P68B1DB1-NurText11"/>
              <w:rPr>
                <w:bCs/>
              </w:rPr>
            </w:pPr>
            <w:r w:rsidRPr="00B108D8">
              <w:rPr>
                <w:bCs/>
              </w:rPr>
              <w:t>Ενότητα 3: Υπηρεσίες υγειονομικής περίθαλψης</w:t>
            </w:r>
          </w:p>
        </w:tc>
      </w:tr>
      <w:tr w:rsidR="00B108D8" w14:paraId="1373992C" w14:textId="77777777" w:rsidTr="00B108D8">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left w:w="108" w:type="dxa"/>
              <w:bottom w:w="57" w:type="dxa"/>
              <w:right w:w="108" w:type="dxa"/>
            </w:tcMar>
            <w:vAlign w:val="center"/>
            <w:hideMark/>
          </w:tcPr>
          <w:p w14:paraId="4B18DA18" w14:textId="77777777" w:rsidR="00B108D8" w:rsidRPr="00B108D8" w:rsidRDefault="00B108D8" w:rsidP="003F7D42">
            <w:pPr>
              <w:pStyle w:val="P68B1DB1-NurText12"/>
              <w:rPr>
                <w:bCs/>
              </w:rPr>
            </w:pPr>
            <w:r w:rsidRPr="00B108D8">
              <w:rPr>
                <w:bCs/>
              </w:rPr>
              <w:t>Ενότητα 4: Γίνομαι ψηφιακά εγγράματος</w:t>
            </w:r>
          </w:p>
        </w:tc>
      </w:tr>
      <w:tr w:rsidR="00B108D8" w14:paraId="140074C6"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54C7E747" w14:textId="77777777" w:rsidR="00B108D8" w:rsidRDefault="00B108D8" w:rsidP="003F7D42">
            <w:pPr>
              <w:pStyle w:val="P68B1DB1-NurText11"/>
            </w:pPr>
            <w:r>
              <w:t>Ενότητα 5: Πλοήγηση στο Εθνικό Σύστημα Υγείας μέσω του Διαδικτύου</w:t>
            </w:r>
          </w:p>
        </w:tc>
      </w:tr>
      <w:tr w:rsidR="00B108D8" w14:paraId="5AD3505B" w14:textId="77777777" w:rsidTr="003F7D4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708C8B92" w14:textId="77777777" w:rsidR="00B108D8" w:rsidRDefault="00B108D8" w:rsidP="003F7D42">
            <w:pPr>
              <w:pStyle w:val="P68B1DB1-NurText11"/>
            </w:pPr>
            <w:r>
              <w:t>Ενότητα 6: Δραστηριότητα στο ψηφιακό περιβάλλον υγείας</w:t>
            </w:r>
          </w:p>
        </w:tc>
      </w:tr>
    </w:tbl>
    <w:p w14:paraId="77BE97AF" w14:textId="77777777" w:rsidR="00B108D8" w:rsidRDefault="00B108D8" w:rsidP="00B108D8">
      <w:pPr>
        <w:pStyle w:val="P68B1DB1-Normal14"/>
        <w:jc w:val="center"/>
        <w:rPr>
          <w:lang w:val="el-GR"/>
        </w:rPr>
      </w:pPr>
      <w:r w:rsidRPr="00BB3D87">
        <w:rPr>
          <w:rFonts w:eastAsia="Times New Roman"/>
          <w:b w:val="0"/>
          <w:color w:val="auto"/>
          <w:lang w:val="el-GR" w:eastAsia="en-US"/>
        </w:rPr>
        <w:t>Μπορείτε να βρείτε περισσότερες πληροφορίες στην αρχική σελίδα:</w:t>
      </w:r>
      <w:r>
        <w:rPr>
          <w:color w:val="2E74B5" w:themeColor="accent5" w:themeShade="BF"/>
          <w:szCs w:val="24"/>
          <w:lang w:eastAsia="en-GB"/>
        </w:rPr>
        <w:t xml:space="preserve"> </w:t>
      </w:r>
      <w:r>
        <w:rPr>
          <w:szCs w:val="24"/>
        </w:rPr>
        <w:t xml:space="preserve"> </w:t>
      </w:r>
      <w:hyperlink r:id="rId11" w:history="1">
        <w:r>
          <w:rPr>
            <w:rStyle w:val="-"/>
            <w:lang w:val="en-US"/>
          </w:rPr>
          <w:t>https</w:t>
        </w:r>
        <w:r>
          <w:rPr>
            <w:rStyle w:val="-"/>
          </w:rPr>
          <w:t>://</w:t>
        </w:r>
        <w:r>
          <w:rPr>
            <w:rStyle w:val="-"/>
            <w:lang w:val="en-US"/>
          </w:rPr>
          <w:t>mig</w:t>
        </w:r>
        <w:r>
          <w:rPr>
            <w:rStyle w:val="-"/>
          </w:rPr>
          <w:t>-</w:t>
        </w:r>
        <w:r>
          <w:rPr>
            <w:rStyle w:val="-"/>
            <w:lang w:val="en-US"/>
          </w:rPr>
          <w:t>dhl</w:t>
        </w:r>
        <w:r>
          <w:rPr>
            <w:rStyle w:val="-"/>
          </w:rPr>
          <w:t>.</w:t>
        </w:r>
        <w:r>
          <w:rPr>
            <w:rStyle w:val="-"/>
            <w:lang w:val="en-US"/>
          </w:rPr>
          <w:t>eu</w:t>
        </w:r>
        <w:r>
          <w:rPr>
            <w:rStyle w:val="-"/>
          </w:rPr>
          <w:t>/</w:t>
        </w:r>
      </w:hyperlink>
    </w:p>
    <w:p w14:paraId="65CE129A" w14:textId="77777777" w:rsidR="00B108D8" w:rsidRDefault="00B108D8" w:rsidP="00B108D8">
      <w:pPr>
        <w:pStyle w:val="P68B1DB1-Normal14"/>
        <w:jc w:val="center"/>
        <w:rPr>
          <w:lang w:val="el-GR"/>
        </w:rPr>
      </w:pPr>
    </w:p>
    <w:p w14:paraId="12FC175C" w14:textId="018EFCAF" w:rsidR="00F52E6F" w:rsidRDefault="004F78FF" w:rsidP="00703B94">
      <w:pPr>
        <w:jc w:val="left"/>
        <w:rPr>
          <w:color w:val="1F3864"/>
        </w:rPr>
      </w:pPr>
      <w:r>
        <w:rPr>
          <w:color w:val="1F3864"/>
        </w:rPr>
        <w:br w:type="page"/>
      </w:r>
    </w:p>
    <w:p w14:paraId="58952E90" w14:textId="77777777" w:rsidR="005079FB" w:rsidRDefault="005079FB" w:rsidP="005079FB">
      <w:pPr>
        <w:jc w:val="center"/>
        <w:rPr>
          <w:b/>
          <w:color w:val="002060"/>
          <w:sz w:val="24"/>
          <w:szCs w:val="24"/>
        </w:rPr>
      </w:pPr>
      <w:r>
        <w:rPr>
          <w:b/>
          <w:color w:val="002060"/>
          <w:sz w:val="24"/>
          <w:szCs w:val="24"/>
        </w:rPr>
        <w:lastRenderedPageBreak/>
        <w:t>Δήλωση περί πνευματικών δικαιωμάτων:</w:t>
      </w:r>
    </w:p>
    <w:p w14:paraId="6E283E00" w14:textId="77777777" w:rsidR="005079FB" w:rsidRDefault="005079FB" w:rsidP="005079FB">
      <w:pPr>
        <w:jc w:val="center"/>
        <w:rPr>
          <w:b/>
          <w:color w:val="002060"/>
          <w:sz w:val="24"/>
          <w:szCs w:val="24"/>
        </w:rPr>
      </w:pPr>
    </w:p>
    <w:p w14:paraId="18DF713A" w14:textId="77777777" w:rsidR="005079FB" w:rsidRDefault="005079FB" w:rsidP="005079FB">
      <w:pPr>
        <w:jc w:val="center"/>
        <w:rPr>
          <w:b/>
          <w:color w:val="002060"/>
          <w:sz w:val="24"/>
          <w:szCs w:val="24"/>
        </w:rPr>
      </w:pPr>
      <w:r>
        <w:rPr>
          <w:b/>
          <w:noProof/>
          <w:color w:val="002060"/>
          <w:sz w:val="24"/>
          <w:szCs w:val="24"/>
          <w:lang w:val="el-GR"/>
        </w:rPr>
        <w:drawing>
          <wp:inline distT="0" distB="0" distL="0" distR="0" wp14:anchorId="32E8B8DB" wp14:editId="25088A5E">
            <wp:extent cx="1409700" cy="495300"/>
            <wp:effectExtent l="0" t="0" r="0" b="0"/>
            <wp:docPr id="2" name="Εικόνα 2"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Εικόνα που περιέχει κείμενο, clipart&#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p w14:paraId="4F076ED9" w14:textId="77777777" w:rsidR="005079FB" w:rsidRDefault="005079FB" w:rsidP="005079FB">
      <w:pPr>
        <w:jc w:val="center"/>
        <w:rPr>
          <w:sz w:val="24"/>
          <w:szCs w:val="24"/>
        </w:rPr>
      </w:pPr>
      <w:r>
        <w:rPr>
          <w:sz w:val="24"/>
          <w:szCs w:val="24"/>
          <w:lang w:val="en-US"/>
        </w:rPr>
        <w:br/>
      </w:r>
      <w:r>
        <w:rPr>
          <w:sz w:val="24"/>
          <w:szCs w:val="24"/>
        </w:rPr>
        <w:t>Το</w:t>
      </w:r>
      <w:r>
        <w:rPr>
          <w:sz w:val="24"/>
          <w:szCs w:val="24"/>
          <w:lang w:val="en-US"/>
        </w:rPr>
        <w:t xml:space="preserve"> </w:t>
      </w:r>
      <w:r>
        <w:rPr>
          <w:sz w:val="24"/>
          <w:szCs w:val="24"/>
        </w:rPr>
        <w:t>έργο</w:t>
      </w:r>
      <w:r>
        <w:rPr>
          <w:sz w:val="24"/>
          <w:szCs w:val="24"/>
          <w:lang w:val="en-US"/>
        </w:rPr>
        <w:t xml:space="preserve"> </w:t>
      </w:r>
      <w:r>
        <w:rPr>
          <w:sz w:val="24"/>
          <w:szCs w:val="24"/>
        </w:rPr>
        <w:t>αυτό</w:t>
      </w:r>
      <w:r>
        <w:rPr>
          <w:sz w:val="24"/>
          <w:szCs w:val="24"/>
          <w:lang w:val="en-US"/>
        </w:rPr>
        <w:t xml:space="preserve"> </w:t>
      </w:r>
      <w:r>
        <w:rPr>
          <w:sz w:val="24"/>
          <w:szCs w:val="24"/>
        </w:rPr>
        <w:t>έχει</w:t>
      </w:r>
      <w:r>
        <w:rPr>
          <w:sz w:val="24"/>
          <w:szCs w:val="24"/>
          <w:lang w:val="en-US"/>
        </w:rPr>
        <w:t xml:space="preserve"> </w:t>
      </w:r>
      <w:r>
        <w:rPr>
          <w:sz w:val="24"/>
          <w:szCs w:val="24"/>
        </w:rPr>
        <w:t>αδειοδοτηθεί</w:t>
      </w:r>
      <w:r>
        <w:rPr>
          <w:sz w:val="24"/>
          <w:szCs w:val="24"/>
          <w:lang w:val="en-US"/>
        </w:rPr>
        <w:t xml:space="preserve"> </w:t>
      </w:r>
      <w:r>
        <w:rPr>
          <w:sz w:val="24"/>
          <w:szCs w:val="24"/>
        </w:rPr>
        <w:t>από</w:t>
      </w:r>
      <w:r>
        <w:rPr>
          <w:sz w:val="24"/>
          <w:szCs w:val="24"/>
          <w:lang w:val="en-US"/>
        </w:rPr>
        <w:t xml:space="preserve"> </w:t>
      </w:r>
      <w:r>
        <w:rPr>
          <w:sz w:val="24"/>
          <w:szCs w:val="24"/>
        </w:rPr>
        <w:t>την</w:t>
      </w:r>
      <w:r>
        <w:rPr>
          <w:sz w:val="24"/>
          <w:szCs w:val="24"/>
          <w:lang w:val="en-US"/>
        </w:rPr>
        <w:t xml:space="preserve"> Creative Commons Attribution-NonCommercial-ShareAlike 4.0 </w:t>
      </w:r>
      <w:r>
        <w:rPr>
          <w:sz w:val="24"/>
          <w:szCs w:val="24"/>
        </w:rPr>
        <w:t>Διεθνή</w:t>
      </w:r>
      <w:r>
        <w:rPr>
          <w:sz w:val="24"/>
          <w:szCs w:val="24"/>
          <w:lang w:val="en-US"/>
        </w:rPr>
        <w:t xml:space="preserve"> </w:t>
      </w:r>
      <w:r>
        <w:rPr>
          <w:sz w:val="24"/>
          <w:szCs w:val="24"/>
        </w:rPr>
        <w:t>Άδεια</w:t>
      </w:r>
      <w:r>
        <w:rPr>
          <w:sz w:val="24"/>
          <w:szCs w:val="24"/>
          <w:lang w:val="en-US"/>
        </w:rPr>
        <w:t xml:space="preserve">. </w:t>
      </w:r>
      <w:r>
        <w:rPr>
          <w:sz w:val="24"/>
          <w:szCs w:val="24"/>
        </w:rPr>
        <w:t>Είστε ελεύθεροι να:</w:t>
      </w:r>
    </w:p>
    <w:p w14:paraId="6B345E2F" w14:textId="77777777" w:rsidR="005079FB" w:rsidRDefault="005079FB" w:rsidP="005079FB">
      <w:pPr>
        <w:numPr>
          <w:ilvl w:val="0"/>
          <w:numId w:val="102"/>
        </w:numPr>
        <w:spacing w:before="280" w:after="0" w:line="312" w:lineRule="auto"/>
        <w:rPr>
          <w:color w:val="000000"/>
          <w:sz w:val="24"/>
          <w:szCs w:val="24"/>
        </w:rPr>
      </w:pPr>
      <w:r>
        <w:rPr>
          <w:sz w:val="24"/>
          <w:szCs w:val="24"/>
        </w:rPr>
        <w:t xml:space="preserve">διαμοιραστείτε — αντιγράψετε και αναδιανέμετε το υλικό σε κάθε μέσο ή μορφή </w:t>
      </w:r>
    </w:p>
    <w:p w14:paraId="530E2BBB" w14:textId="77777777" w:rsidR="005079FB" w:rsidRDefault="005079FB" w:rsidP="005079FB">
      <w:pPr>
        <w:numPr>
          <w:ilvl w:val="0"/>
          <w:numId w:val="102"/>
        </w:numPr>
        <w:spacing w:after="200" w:line="312" w:lineRule="auto"/>
        <w:rPr>
          <w:color w:val="262626"/>
          <w:sz w:val="24"/>
          <w:szCs w:val="24"/>
        </w:rPr>
      </w:pPr>
      <w:r>
        <w:rPr>
          <w:sz w:val="24"/>
          <w:szCs w:val="24"/>
        </w:rPr>
        <w:t xml:space="preserve">τροποποιήσετε — διασκευάσετε, τροποποιήσετε και δημιουργήσετε παράγωγα του υλικού </w:t>
      </w:r>
    </w:p>
    <w:p w14:paraId="61B08C1C" w14:textId="77777777" w:rsidR="005079FB" w:rsidRDefault="005079FB" w:rsidP="005079FB">
      <w:pPr>
        <w:spacing w:after="200" w:line="312" w:lineRule="auto"/>
        <w:ind w:left="227"/>
        <w:rPr>
          <w:color w:val="262626"/>
          <w:sz w:val="24"/>
          <w:szCs w:val="24"/>
        </w:rPr>
      </w:pPr>
      <w:r>
        <w:rPr>
          <w:sz w:val="24"/>
          <w:szCs w:val="24"/>
        </w:rPr>
        <w:t>υ</w:t>
      </w:r>
      <w:r>
        <w:rPr>
          <w:color w:val="262626"/>
          <w:sz w:val="24"/>
          <w:szCs w:val="24"/>
        </w:rPr>
        <w:t>πό τους παρακάτω όρους:</w:t>
      </w:r>
    </w:p>
    <w:p w14:paraId="4CFBEC95" w14:textId="77777777" w:rsidR="005079FB" w:rsidRDefault="005079FB" w:rsidP="005079FB">
      <w:pPr>
        <w:numPr>
          <w:ilvl w:val="0"/>
          <w:numId w:val="102"/>
        </w:numPr>
        <w:spacing w:before="280" w:after="0" w:line="312" w:lineRule="auto"/>
        <w:rPr>
          <w:sz w:val="24"/>
          <w:szCs w:val="24"/>
        </w:rPr>
      </w:pPr>
      <w:r>
        <w:rPr>
          <w:sz w:val="24"/>
          <w:szCs w:val="24"/>
        </w:rPr>
        <w:t xml:space="preserve">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77AFE4DF" w14:textId="77777777" w:rsidR="005079FB" w:rsidRDefault="005079FB" w:rsidP="005079FB">
      <w:pPr>
        <w:numPr>
          <w:ilvl w:val="0"/>
          <w:numId w:val="102"/>
        </w:numPr>
        <w:spacing w:after="0" w:line="312" w:lineRule="auto"/>
        <w:rPr>
          <w:color w:val="000000"/>
          <w:sz w:val="24"/>
          <w:szCs w:val="24"/>
        </w:rPr>
      </w:pPr>
      <w:r>
        <w:rPr>
          <w:sz w:val="24"/>
          <w:szCs w:val="24"/>
        </w:rPr>
        <w:t>Απαγόρευση εμπορικής χρήσης του έργου- Σε αυτή την περίπτωση η χρήση του έργου με εμπορικό σκοπό απαγορεύεται.</w:t>
      </w:r>
    </w:p>
    <w:p w14:paraId="31EC2990" w14:textId="77777777" w:rsidR="005079FB" w:rsidRDefault="005079FB" w:rsidP="005079FB">
      <w:pPr>
        <w:pStyle w:val="P68B1DB1-Listenabsatz14"/>
        <w:numPr>
          <w:ilvl w:val="0"/>
          <w:numId w:val="103"/>
        </w:numPr>
        <w:spacing w:before="100" w:beforeAutospacing="1" w:after="200" w:line="312" w:lineRule="auto"/>
        <w:jc w:val="both"/>
      </w:pPr>
      <w:r>
        <w:rPr>
          <w:szCs w:val="24"/>
        </w:rPr>
        <w:t>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4C03382D" w14:textId="77777777" w:rsidR="005079FB" w:rsidRDefault="005079FB" w:rsidP="005079FB"/>
    <w:p w14:paraId="328EFF66" w14:textId="77777777" w:rsidR="005079FB" w:rsidRDefault="005079FB" w:rsidP="005079FB">
      <w:pPr>
        <w:rPr>
          <w:color w:val="000000"/>
        </w:rPr>
      </w:pPr>
    </w:p>
    <w:p w14:paraId="629711DD" w14:textId="77777777" w:rsidR="005079FB" w:rsidRDefault="005079FB" w:rsidP="00703B94">
      <w:pPr>
        <w:jc w:val="left"/>
        <w:rPr>
          <w:rFonts w:asciiTheme="majorHAnsi" w:hAnsiTheme="majorHAnsi" w:cstheme="majorHAnsi"/>
          <w:sz w:val="16"/>
        </w:rPr>
      </w:pPr>
    </w:p>
    <w:p w14:paraId="65321FCA" w14:textId="77777777" w:rsidR="005079FB" w:rsidRDefault="005079FB" w:rsidP="00703B94">
      <w:pPr>
        <w:jc w:val="left"/>
        <w:rPr>
          <w:rFonts w:asciiTheme="majorHAnsi" w:hAnsiTheme="majorHAnsi" w:cstheme="majorHAnsi"/>
          <w:sz w:val="16"/>
        </w:rPr>
      </w:pPr>
    </w:p>
    <w:p w14:paraId="78714109" w14:textId="77777777" w:rsidR="005079FB" w:rsidRDefault="005079FB" w:rsidP="00703B94">
      <w:pPr>
        <w:jc w:val="left"/>
        <w:rPr>
          <w:rFonts w:asciiTheme="majorHAnsi" w:hAnsiTheme="majorHAnsi" w:cstheme="majorHAnsi"/>
          <w:sz w:val="16"/>
        </w:rPr>
      </w:pPr>
    </w:p>
    <w:p w14:paraId="0614B1AE" w14:textId="3B0AA89E" w:rsidR="00F52E6F" w:rsidRDefault="004F78FF">
      <w:pPr>
        <w:pStyle w:val="P68B1DB1-114"/>
      </w:pPr>
      <w:bookmarkStart w:id="0" w:name="_Toc107312742"/>
      <w:r w:rsidRPr="0086535E">
        <w:lastRenderedPageBreak/>
        <w:t>ΣΧΕΔΙΑΣΜ</w:t>
      </w:r>
      <w:r w:rsidR="005079FB" w:rsidRPr="0086535E">
        <w:rPr>
          <w:lang w:val="el-GR"/>
        </w:rPr>
        <w:t>Ε</w:t>
      </w:r>
      <w:r w:rsidRPr="0086535E">
        <w:t>ΝΗ ΠΡΑΚΤΙΚ</w:t>
      </w:r>
      <w:r w:rsidR="005079FB" w:rsidRPr="0086535E">
        <w:rPr>
          <w:lang w:val="el-GR"/>
        </w:rPr>
        <w:t>Η ΚΑΤ</w:t>
      </w:r>
      <w:r w:rsidR="0086535E" w:rsidRPr="0086535E">
        <w:rPr>
          <w:lang w:val="el-GR"/>
        </w:rPr>
        <w:t xml:space="preserve">ΑΡΤΙΣΗ 4  </w:t>
      </w:r>
      <w:r w:rsidR="0086535E" w:rsidRPr="0086535E">
        <w:t>Γ</w:t>
      </w:r>
      <w:r w:rsidR="0086535E" w:rsidRPr="0086535E">
        <w:rPr>
          <w:lang w:val="el-GR"/>
        </w:rPr>
        <w:t>Ι</w:t>
      </w:r>
      <w:r w:rsidR="0086535E" w:rsidRPr="0086535E">
        <w:t>ΝΟΜΑΙ ΨΗΦΙΑΚ</w:t>
      </w:r>
      <w:r w:rsidR="0086535E">
        <w:rPr>
          <w:lang w:val="el-GR"/>
        </w:rPr>
        <w:t>Α</w:t>
      </w:r>
      <w:r w:rsidR="0086535E" w:rsidRPr="0086535E">
        <w:t xml:space="preserve"> ΕΓΓΡ</w:t>
      </w:r>
      <w:r w:rsidR="0086535E">
        <w:rPr>
          <w:lang w:val="el-GR"/>
        </w:rPr>
        <w:t>Α</w:t>
      </w:r>
      <w:r w:rsidR="0086535E" w:rsidRPr="0086535E">
        <w:t>ΜΑΤΟΣ</w:t>
      </w:r>
      <w:r w:rsidR="0086535E" w:rsidRPr="0086535E">
        <w:rPr>
          <w:highlight w:val="yellow"/>
        </w:rPr>
        <w:t xml:space="preserve"> </w:t>
      </w:r>
      <w:bookmarkEnd w:id="0"/>
    </w:p>
    <w:p w14:paraId="62F10C31" w14:textId="77777777" w:rsidR="00F52E6F" w:rsidRDefault="004F78FF">
      <w:pPr>
        <w:pStyle w:val="P68B1DB1-a7"/>
        <w:pBdr>
          <w:top w:val="nil"/>
          <w:left w:val="nil"/>
          <w:bottom w:val="nil"/>
          <w:right w:val="nil"/>
          <w:between w:val="nil"/>
        </w:pBdr>
        <w:shd w:val="clear" w:color="auto" w:fill="DEEBF6"/>
      </w:pPr>
      <w:r>
        <w:rPr>
          <w:b/>
        </w:rPr>
        <w:t>Στόχοι</w:t>
      </w:r>
      <w:r>
        <w:t>:</w:t>
      </w:r>
    </w:p>
    <w:p w14:paraId="5FE02D16" w14:textId="70FA720D" w:rsidR="000D0C10" w:rsidRDefault="00DC2AD5">
      <w:pPr>
        <w:pBdr>
          <w:top w:val="nil"/>
          <w:left w:val="nil"/>
          <w:bottom w:val="nil"/>
          <w:right w:val="nil"/>
          <w:between w:val="nil"/>
        </w:pBdr>
      </w:pPr>
      <w:r>
        <w:rPr>
          <w:lang w:val="el-GR"/>
        </w:rPr>
        <w:t>Γ</w:t>
      </w:r>
      <w:r w:rsidR="004F78FF">
        <w:t>ια τη βελτίωση του ψηφιακού</w:t>
      </w:r>
      <w:r>
        <w:rPr>
          <w:lang w:val="el-GR"/>
        </w:rPr>
        <w:t xml:space="preserve"> </w:t>
      </w:r>
      <w:r w:rsidR="00DA0122">
        <w:t>αλφαβητισμού</w:t>
      </w:r>
      <w:r>
        <w:rPr>
          <w:lang w:val="el-GR"/>
        </w:rPr>
        <w:t xml:space="preserve"> στην Υγεία</w:t>
      </w:r>
      <w:r w:rsidR="004F78FF">
        <w:t>,</w:t>
      </w:r>
      <w:r w:rsidR="00370F26">
        <w:rPr>
          <w:lang w:val="el-GR"/>
        </w:rPr>
        <w:t>προϋπόθεση αποτελεί</w:t>
      </w:r>
      <w:r w:rsidR="004F78FF">
        <w:t xml:space="preserve"> η </w:t>
      </w:r>
      <w:r w:rsidR="004F78FF" w:rsidRPr="00370F26">
        <w:t>βελτίωση</w:t>
      </w:r>
      <w:r w:rsidR="00370F26" w:rsidRPr="00370F26">
        <w:rPr>
          <w:lang w:val="el-GR"/>
        </w:rPr>
        <w:t xml:space="preserve"> γενικά</w:t>
      </w:r>
      <w:r w:rsidR="004F78FF" w:rsidRPr="00370F26">
        <w:t xml:space="preserve"> του ψηφιακού </w:t>
      </w:r>
      <w:r w:rsidR="00DA0122" w:rsidRPr="00370F26">
        <w:t>αλφαβητισμού</w:t>
      </w:r>
      <w:r w:rsidR="004F78FF">
        <w:t xml:space="preserve">. Για να επιτευχθεί αυτό, οι επόμενες τρεις </w:t>
      </w:r>
      <w:r w:rsidR="00370F26">
        <w:rPr>
          <w:lang w:val="el-GR"/>
        </w:rPr>
        <w:t>ΠΕΔ</w:t>
      </w:r>
      <w:r w:rsidR="004F78FF">
        <w:t xml:space="preserve"> — </w:t>
      </w:r>
      <w:r w:rsidR="00370F26">
        <w:rPr>
          <w:lang w:val="el-GR"/>
        </w:rPr>
        <w:t>ΠΕΔ</w:t>
      </w:r>
      <w:r w:rsidR="004F78FF">
        <w:t xml:space="preserve"> 4, 5 και 6 — επικεντρώνονται σε αυτό το θέμα. </w:t>
      </w:r>
      <w:r w:rsidR="004D6B8B">
        <w:rPr>
          <w:lang w:val="el-GR"/>
        </w:rPr>
        <w:t>Έτσι</w:t>
      </w:r>
      <w:r w:rsidR="00140DFE">
        <w:rPr>
          <w:lang w:val="el-GR"/>
        </w:rPr>
        <w:t>,</w:t>
      </w:r>
      <w:r w:rsidR="004D6B8B">
        <w:rPr>
          <w:lang w:val="el-GR"/>
        </w:rPr>
        <w:t xml:space="preserve"> το πρόγραμμα κατάρτισης </w:t>
      </w:r>
      <w:r w:rsidR="004D6B8B">
        <w:rPr>
          <w:lang w:val="en-US"/>
        </w:rPr>
        <w:t>MIG</w:t>
      </w:r>
      <w:r w:rsidR="004D6B8B" w:rsidRPr="004D6B8B">
        <w:rPr>
          <w:lang w:val="el-GR"/>
        </w:rPr>
        <w:t>-</w:t>
      </w:r>
      <w:r w:rsidR="004D6B8B">
        <w:rPr>
          <w:lang w:val="en-US"/>
        </w:rPr>
        <w:t>DHL</w:t>
      </w:r>
      <w:r w:rsidR="004F78FF">
        <w:t xml:space="preserve"> θα προσανατολιστεί </w:t>
      </w:r>
      <w:r w:rsidR="004D6B8B">
        <w:rPr>
          <w:lang w:val="el-GR"/>
        </w:rPr>
        <w:t xml:space="preserve">στην συνέχεια </w:t>
      </w:r>
      <w:r w:rsidR="004F78FF">
        <w:t xml:space="preserve">στις επτά διαστάσεις του ψηφιακού </w:t>
      </w:r>
      <w:r w:rsidR="00DA0122">
        <w:t>αλφαβητισμού</w:t>
      </w:r>
      <w:r w:rsidR="004F78FF">
        <w:t xml:space="preserve"> για την υγεία </w:t>
      </w:r>
      <w:r w:rsidR="009D12EF">
        <w:rPr>
          <w:lang w:val="el-GR"/>
        </w:rPr>
        <w:t>όπως</w:t>
      </w:r>
      <w:r w:rsidR="004F78FF">
        <w:t xml:space="preserve"> ορίζονται από τ</w:t>
      </w:r>
      <w:r w:rsidR="000D0C10">
        <w:rPr>
          <w:lang w:val="el-GR"/>
        </w:rPr>
        <w:t>ον</w:t>
      </w:r>
      <w:r w:rsidR="004F78FF">
        <w:t xml:space="preserve"> van der Vaart &amp; Drossaert 2017:</w:t>
      </w:r>
    </w:p>
    <w:p w14:paraId="331FED41" w14:textId="616E1D8A" w:rsidR="000D0C10" w:rsidRDefault="009D12EF" w:rsidP="004D6B8B">
      <w:pPr>
        <w:pStyle w:val="a6"/>
        <w:numPr>
          <w:ilvl w:val="0"/>
          <w:numId w:val="104"/>
        </w:numPr>
        <w:pBdr>
          <w:top w:val="nil"/>
          <w:left w:val="nil"/>
          <w:bottom w:val="nil"/>
          <w:right w:val="nil"/>
          <w:between w:val="nil"/>
        </w:pBdr>
      </w:pPr>
      <w:r>
        <w:rPr>
          <w:lang w:val="el-GR"/>
        </w:rPr>
        <w:t xml:space="preserve">Λειτουργικές </w:t>
      </w:r>
      <w:r w:rsidR="004F78FF">
        <w:t>δεξιότητες</w:t>
      </w:r>
    </w:p>
    <w:p w14:paraId="38981987" w14:textId="356D9D39" w:rsidR="000D0C10" w:rsidRDefault="004F78FF" w:rsidP="004D6B8B">
      <w:pPr>
        <w:pStyle w:val="a6"/>
        <w:numPr>
          <w:ilvl w:val="0"/>
          <w:numId w:val="104"/>
        </w:numPr>
        <w:pBdr>
          <w:top w:val="nil"/>
          <w:left w:val="nil"/>
          <w:bottom w:val="nil"/>
          <w:right w:val="nil"/>
          <w:between w:val="nil"/>
        </w:pBdr>
      </w:pPr>
      <w:r>
        <w:t xml:space="preserve">Δεξιότητες </w:t>
      </w:r>
      <w:r w:rsidR="000D0C10" w:rsidRPr="004D6B8B">
        <w:rPr>
          <w:lang w:val="el-GR"/>
        </w:rPr>
        <w:t xml:space="preserve">περιήγησης στο </w:t>
      </w:r>
      <w:r w:rsidR="00542709" w:rsidRPr="004D6B8B">
        <w:rPr>
          <w:lang w:val="el-GR"/>
        </w:rPr>
        <w:t>Διαδίκτ</w:t>
      </w:r>
      <w:r w:rsidR="000D0C10" w:rsidRPr="004D6B8B">
        <w:rPr>
          <w:lang w:val="el-GR"/>
        </w:rPr>
        <w:t>υο</w:t>
      </w:r>
      <w:r>
        <w:t xml:space="preserve"> </w:t>
      </w:r>
    </w:p>
    <w:p w14:paraId="04EA4CF2" w14:textId="43D84CDF" w:rsidR="000D0C10" w:rsidRDefault="004F78FF" w:rsidP="004D6B8B">
      <w:pPr>
        <w:pStyle w:val="a6"/>
        <w:numPr>
          <w:ilvl w:val="0"/>
          <w:numId w:val="104"/>
        </w:numPr>
        <w:pBdr>
          <w:top w:val="nil"/>
          <w:left w:val="nil"/>
          <w:bottom w:val="nil"/>
          <w:right w:val="nil"/>
          <w:between w:val="nil"/>
        </w:pBdr>
      </w:pPr>
      <w:r>
        <w:t>Αναζήτηση πληροφοριών</w:t>
      </w:r>
    </w:p>
    <w:p w14:paraId="3C3D2B70" w14:textId="4FA3A71F" w:rsidR="000D0C10" w:rsidRDefault="004F78FF" w:rsidP="004D6B8B">
      <w:pPr>
        <w:pStyle w:val="a6"/>
        <w:numPr>
          <w:ilvl w:val="0"/>
          <w:numId w:val="104"/>
        </w:numPr>
        <w:pBdr>
          <w:top w:val="nil"/>
          <w:left w:val="nil"/>
          <w:bottom w:val="nil"/>
          <w:right w:val="nil"/>
          <w:between w:val="nil"/>
        </w:pBdr>
      </w:pPr>
      <w:r>
        <w:t>Αξιολόγηση της αξιοπιστίας</w:t>
      </w:r>
    </w:p>
    <w:p w14:paraId="783D07F5" w14:textId="232FDB57" w:rsidR="000D0C10" w:rsidRDefault="004F78FF" w:rsidP="004D6B8B">
      <w:pPr>
        <w:pStyle w:val="a6"/>
        <w:numPr>
          <w:ilvl w:val="0"/>
          <w:numId w:val="104"/>
        </w:numPr>
        <w:pBdr>
          <w:top w:val="nil"/>
          <w:left w:val="nil"/>
          <w:bottom w:val="nil"/>
          <w:right w:val="nil"/>
          <w:between w:val="nil"/>
        </w:pBdr>
      </w:pPr>
      <w:r>
        <w:t xml:space="preserve">Καθορισμός της συνάφειας </w:t>
      </w:r>
    </w:p>
    <w:p w14:paraId="7643596F" w14:textId="2E2CF4C3" w:rsidR="000D0C10" w:rsidRDefault="004F78FF" w:rsidP="004D6B8B">
      <w:pPr>
        <w:pStyle w:val="a6"/>
        <w:numPr>
          <w:ilvl w:val="0"/>
          <w:numId w:val="104"/>
        </w:numPr>
        <w:pBdr>
          <w:top w:val="nil"/>
          <w:left w:val="nil"/>
          <w:bottom w:val="nil"/>
          <w:right w:val="nil"/>
          <w:between w:val="nil"/>
        </w:pBdr>
      </w:pPr>
      <w:r>
        <w:t xml:space="preserve">Προσθέτοντας περιεχόμενο </w:t>
      </w:r>
    </w:p>
    <w:p w14:paraId="4A11F1D9" w14:textId="0ECECB01" w:rsidR="00C5456A" w:rsidRDefault="004F78FF" w:rsidP="004D6B8B">
      <w:pPr>
        <w:pStyle w:val="a6"/>
        <w:numPr>
          <w:ilvl w:val="0"/>
          <w:numId w:val="104"/>
        </w:numPr>
        <w:pBdr>
          <w:top w:val="nil"/>
          <w:left w:val="nil"/>
          <w:bottom w:val="nil"/>
          <w:right w:val="nil"/>
          <w:between w:val="nil"/>
        </w:pBdr>
      </w:pPr>
      <w:r>
        <w:t xml:space="preserve">Προστασία της ιδιωτικής ζωής, </w:t>
      </w:r>
    </w:p>
    <w:p w14:paraId="546DA58A" w14:textId="40499342" w:rsidR="00F52E6F" w:rsidRDefault="00994113">
      <w:pPr>
        <w:pBdr>
          <w:top w:val="nil"/>
          <w:left w:val="nil"/>
          <w:bottom w:val="nil"/>
          <w:right w:val="nil"/>
          <w:between w:val="nil"/>
        </w:pBdr>
      </w:pPr>
      <w:r>
        <w:rPr>
          <w:lang w:val="el-GR"/>
        </w:rPr>
        <w:t>και σ</w:t>
      </w:r>
      <w:r w:rsidR="004F78FF">
        <w:t>ε</w:t>
      </w:r>
      <w:r>
        <w:rPr>
          <w:lang w:val="el-GR"/>
        </w:rPr>
        <w:t xml:space="preserve"> συνάρτηση με την </w:t>
      </w:r>
      <w:r w:rsidR="009E6EF6">
        <w:rPr>
          <w:lang w:val="el-GR"/>
        </w:rPr>
        <w:t xml:space="preserve">ταξινόμηση κατά </w:t>
      </w:r>
      <w:r w:rsidR="009E6EF6">
        <w:rPr>
          <w:lang w:val="en-US"/>
        </w:rPr>
        <w:t>DigiComp</w:t>
      </w:r>
      <w:r w:rsidR="009E6EF6" w:rsidRPr="009E6EF6">
        <w:rPr>
          <w:lang w:val="el-GR"/>
        </w:rPr>
        <w:t xml:space="preserve"> 2.0</w:t>
      </w:r>
      <w:r w:rsidR="004F78FF">
        <w:t xml:space="preserve"> </w:t>
      </w:r>
      <w:r w:rsidR="003125CE">
        <w:rPr>
          <w:lang w:val="el-GR"/>
        </w:rPr>
        <w:t xml:space="preserve">των ψηφιακών ικανοτήτων </w:t>
      </w:r>
      <w:r w:rsidR="006D0B91">
        <w:rPr>
          <w:lang w:val="el-GR"/>
        </w:rPr>
        <w:t xml:space="preserve">όπως αυτή </w:t>
      </w:r>
      <w:r w:rsidR="004F78FF">
        <w:t>ορίζ</w:t>
      </w:r>
      <w:r w:rsidR="006D0B91">
        <w:rPr>
          <w:lang w:val="el-GR"/>
        </w:rPr>
        <w:t>ε</w:t>
      </w:r>
      <w:r w:rsidR="004F78FF">
        <w:t>ται από την Ευρωπαϊκή Επιτροπή</w:t>
      </w:r>
      <w:r w:rsidR="004F78FF" w:rsidRPr="00695CA7">
        <w:t xml:space="preserve">: (1) Πληροφορίες και δεδομένα </w:t>
      </w:r>
      <w:r w:rsidR="00C5456A" w:rsidRPr="00695CA7">
        <w:rPr>
          <w:lang w:val="el-GR"/>
        </w:rPr>
        <w:t xml:space="preserve">και </w:t>
      </w:r>
      <w:r w:rsidR="00DA0122" w:rsidRPr="00695CA7">
        <w:t>αλφαβητισμός</w:t>
      </w:r>
      <w:r w:rsidR="004F78FF" w:rsidRPr="00695CA7">
        <w:t xml:space="preserve">2) Επικοινωνία και συνεργασία, 3) Δημιουργία ψηφιακού περιεχομένου, 4) Ασφάλεια και </w:t>
      </w:r>
      <w:r w:rsidR="00C5456A" w:rsidRPr="00695CA7">
        <w:rPr>
          <w:lang w:val="el-GR"/>
        </w:rPr>
        <w:t xml:space="preserve"> Ιδιωτικότητα </w:t>
      </w:r>
      <w:r w:rsidR="004F78FF" w:rsidRPr="00695CA7">
        <w:t>5) Επίλυση προβλημάτων).</w:t>
      </w:r>
      <w:r w:rsidR="004F78FF">
        <w:t xml:space="preserve"> </w:t>
      </w:r>
    </w:p>
    <w:p w14:paraId="0D749500" w14:textId="0E7C6061" w:rsidR="00F52E6F" w:rsidRDefault="00D12E3C">
      <w:pPr>
        <w:pBdr>
          <w:top w:val="nil"/>
          <w:left w:val="nil"/>
          <w:bottom w:val="nil"/>
          <w:right w:val="nil"/>
          <w:between w:val="nil"/>
        </w:pBdr>
        <w:rPr>
          <w:color w:val="000000"/>
        </w:rPr>
      </w:pPr>
      <w:r>
        <w:rPr>
          <w:lang w:val="el-GR"/>
        </w:rPr>
        <w:t>‘Ετσι λοιπόν, τ</w:t>
      </w:r>
      <w:r w:rsidR="00695CA7">
        <w:rPr>
          <w:lang w:val="el-GR"/>
        </w:rPr>
        <w:t>ο ΠΕΔ 4</w:t>
      </w:r>
      <w:r w:rsidR="004F78FF">
        <w:t xml:space="preserve"> μπορεί να θεωρηθεί ως μια εισαγωγή στον ψηφιακό </w:t>
      </w:r>
      <w:r w:rsidR="00811134">
        <w:rPr>
          <w:lang w:val="el-GR"/>
        </w:rPr>
        <w:t>αλφαβητισμό</w:t>
      </w:r>
      <w:r w:rsidR="004F78FF">
        <w:t xml:space="preserve">. Η έμφαση δίνεται σε </w:t>
      </w:r>
      <w:r w:rsidR="00811134">
        <w:rPr>
          <w:lang w:val="el-GR"/>
        </w:rPr>
        <w:t>λειτουργικές</w:t>
      </w:r>
      <w:r w:rsidR="004F78FF">
        <w:t xml:space="preserve"> δεξιότητες, όπως ο τρόπος χρήσης μιας ψηφιακής συσκευής, </w:t>
      </w:r>
      <w:r w:rsidR="00AB0AAF">
        <w:rPr>
          <w:lang w:val="el-GR"/>
        </w:rPr>
        <w:t xml:space="preserve">οι </w:t>
      </w:r>
      <w:r w:rsidR="004F78FF">
        <w:t>ψηφιακές συσκευές</w:t>
      </w:r>
      <w:r w:rsidR="00AB0AAF">
        <w:rPr>
          <w:lang w:val="el-GR"/>
        </w:rPr>
        <w:t xml:space="preserve"> που</w:t>
      </w:r>
      <w:r w:rsidR="004F78FF">
        <w:t xml:space="preserve"> είναι διαθέσιμες, πού </w:t>
      </w:r>
      <w:r w:rsidR="000F308B">
        <w:rPr>
          <w:lang w:val="el-GR"/>
        </w:rPr>
        <w:t xml:space="preserve">και πως </w:t>
      </w:r>
      <w:r w:rsidR="004F78FF">
        <w:t>μπορείτε να</w:t>
      </w:r>
      <w:r w:rsidR="000F308B">
        <w:rPr>
          <w:lang w:val="el-GR"/>
        </w:rPr>
        <w:t xml:space="preserve"> αναζητήσετε</w:t>
      </w:r>
      <w:r w:rsidR="004F78FF">
        <w:t xml:space="preserve"> πληροφορίες στο </w:t>
      </w:r>
      <w:r w:rsidR="00542709">
        <w:t>Διαδίκτ</w:t>
      </w:r>
      <w:r w:rsidR="004F78FF">
        <w:t xml:space="preserve">υο </w:t>
      </w:r>
      <w:r w:rsidR="000F308B">
        <w:rPr>
          <w:lang w:val="el-GR"/>
        </w:rPr>
        <w:t xml:space="preserve">καθώς </w:t>
      </w:r>
      <w:r w:rsidR="004F78FF">
        <w:t>και ποιοι κανόνες πρέπει να λαμβάνονται υπόψη κατά τη δράση στο ψηφιακό περιβάλλον.</w:t>
      </w:r>
    </w:p>
    <w:p w14:paraId="4C84C9C3" w14:textId="77777777" w:rsidR="00F52E6F" w:rsidRDefault="004F78FF">
      <w:pPr>
        <w:pStyle w:val="P68B1DB1-a7"/>
        <w:pBdr>
          <w:top w:val="nil"/>
          <w:left w:val="nil"/>
          <w:bottom w:val="nil"/>
          <w:right w:val="nil"/>
          <w:between w:val="nil"/>
        </w:pBdr>
        <w:shd w:val="clear" w:color="auto" w:fill="DEEBF6"/>
      </w:pPr>
      <w:r>
        <w:rPr>
          <w:b/>
        </w:rPr>
        <w:t>Συμμετέχοντες &amp; ρόλοι</w:t>
      </w:r>
      <w:r>
        <w:t xml:space="preserve">: </w:t>
      </w:r>
    </w:p>
    <w:p w14:paraId="3FFE3C34" w14:textId="77777777" w:rsidR="00192C39" w:rsidRDefault="00192C39" w:rsidP="00192C39">
      <w:pPr>
        <w:pStyle w:val="P68B1DB1-Normal21"/>
        <w:numPr>
          <w:ilvl w:val="0"/>
          <w:numId w:val="3"/>
        </w:numPr>
        <w:pBdr>
          <w:top w:val="nil"/>
          <w:left w:val="nil"/>
          <w:bottom w:val="nil"/>
          <w:right w:val="nil"/>
          <w:between w:val="nil"/>
        </w:pBdr>
        <w:spacing w:after="0"/>
      </w:pPr>
      <w:r>
        <w:t xml:space="preserve">Μετανάστες: Περίπου 10 (νεοαφιχθέντες) μετανάστες σε κάθε χώρα ως δικαιούχοι της κατάρτισης. </w:t>
      </w:r>
    </w:p>
    <w:p w14:paraId="17587A66" w14:textId="77777777" w:rsidR="00192C39" w:rsidRDefault="00192C39" w:rsidP="00192C39">
      <w:pPr>
        <w:pStyle w:val="P68B1DB1-Normal21"/>
        <w:numPr>
          <w:ilvl w:val="0"/>
          <w:numId w:val="3"/>
        </w:numPr>
        <w:pBdr>
          <w:top w:val="nil"/>
          <w:left w:val="nil"/>
          <w:bottom w:val="nil"/>
          <w:right w:val="nil"/>
          <w:between w:val="nil"/>
        </w:pBdr>
        <w:spacing w:after="0"/>
      </w:pPr>
      <w:r>
        <w:rPr>
          <w:lang w:val="el-GR"/>
        </w:rPr>
        <w:t>Εκπρόσωποι μεταναστών</w:t>
      </w:r>
      <w:r>
        <w:t xml:space="preserve">: Περίπου 1-2 </w:t>
      </w:r>
      <w:r>
        <w:rPr>
          <w:lang w:val="el-GR"/>
        </w:rPr>
        <w:t>εκπρόσωποι μεταναστών</w:t>
      </w:r>
      <w:r>
        <w:t xml:space="preserve">, οι οποίοι είναι βασικά πρόσωπα στις κοινότητες μεταναστών ή έχουν ήδη ενσωματωθεί στη χώρα υποδοχής. Οι </w:t>
      </w:r>
      <w:r>
        <w:rPr>
          <w:lang w:val="el-GR"/>
        </w:rPr>
        <w:t>εκπρόσωποι μεταναστών</w:t>
      </w:r>
      <w:r>
        <w:t xml:space="preserve"> έχουν να διαδραματίσουν θεμελιώδη ρόλο στην ανάπτυξη </w:t>
      </w:r>
      <w:r>
        <w:rPr>
          <w:lang w:val="el-GR"/>
        </w:rPr>
        <w:t>αυτής της ΠΕΔ</w:t>
      </w:r>
      <w:r>
        <w:t xml:space="preserve">, δεδομένου ότι προηγουμένως βρίσκονταν στην ίδια κατάσταση που αντιμετωπίζουν σήμερα οι ασκούμενοι. Ως εκ τούτου, είναι πολύ σημαντικό οι </w:t>
      </w:r>
      <w:r>
        <w:rPr>
          <w:lang w:val="el-GR"/>
        </w:rPr>
        <w:t>εκπρόσωποι</w:t>
      </w:r>
      <w:r>
        <w:t xml:space="preserve"> των μεταναστών </w:t>
      </w:r>
      <w:r>
        <w:lastRenderedPageBreak/>
        <w:t>να μπορούν να φέρουν την ιδιαίτερη εμπειρία τους όσον αφορά τα μέτρα που έχουν λάβει για τη χρήση και την αξιοποίηση του εθνικού συστήματος υγειονομικής περίθαλψης της χώρας υποδοχής.</w:t>
      </w:r>
    </w:p>
    <w:p w14:paraId="1BB1E4FD" w14:textId="594D648A" w:rsidR="00F52E6F" w:rsidRDefault="004F78FF">
      <w:pPr>
        <w:pStyle w:val="P68B1DB1-a7"/>
        <w:numPr>
          <w:ilvl w:val="0"/>
          <w:numId w:val="3"/>
        </w:numPr>
        <w:pBdr>
          <w:top w:val="nil"/>
          <w:left w:val="nil"/>
          <w:bottom w:val="nil"/>
          <w:right w:val="nil"/>
          <w:between w:val="nil"/>
        </w:pBdr>
      </w:pPr>
      <w:r>
        <w:t xml:space="preserve">Επαγγελματίες υγείας (περίπου 1-2): Είναι σκόπιμο να προσκαλέσετε επαγγελματίες υγείας να συμμετάσχουν στις διάφορες συνεδρίες αυτού του </w:t>
      </w:r>
      <w:r w:rsidR="002A0D6A">
        <w:rPr>
          <w:lang w:val="el-GR"/>
        </w:rPr>
        <w:t>ΠΕΔ</w:t>
      </w:r>
      <w:r>
        <w:t xml:space="preserve"> ως παρατηρητές και με πρόσβαση στο υλικό και την ηλεκτρονική πλατφόρμα. </w:t>
      </w:r>
      <w:r w:rsidR="002A0D6A">
        <w:rPr>
          <w:lang w:val="el-GR"/>
        </w:rPr>
        <w:t>Μέσω της συμμετοχής τους θα μπορέσουν</w:t>
      </w:r>
      <w:r>
        <w:t xml:space="preserve"> να </w:t>
      </w:r>
      <w:r w:rsidR="00E968CF">
        <w:rPr>
          <w:lang w:val="el-GR"/>
        </w:rPr>
        <w:t xml:space="preserve">κατανοήσουν το επίπεδο </w:t>
      </w:r>
      <w:r>
        <w:t>των ψηφιακών ικανοτήτων των μεταναστών και να αποκτήσουν ιδέες σχετικά με τον τρόπο με τον οποίο μπορούν να συμπεριλάβουν τη χρήση ψηφιακών συσκευών στην καθημερινή τους εργασία.</w:t>
      </w:r>
    </w:p>
    <w:p w14:paraId="12AA8E89" w14:textId="25F7839F" w:rsidR="00F52E6F" w:rsidRDefault="000D63DB">
      <w:pPr>
        <w:pStyle w:val="P68B1DB1-a7"/>
        <w:pBdr>
          <w:top w:val="nil"/>
          <w:left w:val="nil"/>
          <w:bottom w:val="nil"/>
          <w:right w:val="nil"/>
          <w:between w:val="nil"/>
        </w:pBdr>
        <w:shd w:val="clear" w:color="auto" w:fill="DEEBF6"/>
      </w:pPr>
      <w:r w:rsidRPr="00C039AE">
        <w:rPr>
          <w:b/>
          <w:lang w:val="el-GR"/>
        </w:rPr>
        <w:t>ΙΚΑΝΟΤΗΤΕΣ</w:t>
      </w:r>
      <w:r w:rsidR="004F78FF" w:rsidRPr="00C039AE">
        <w:t>:</w:t>
      </w:r>
      <w:r w:rsidR="004F78FF">
        <w:t xml:space="preserve"> </w:t>
      </w:r>
    </w:p>
    <w:p w14:paraId="342AE254" w14:textId="3745A086" w:rsidR="00F52E6F" w:rsidRDefault="00C039AE" w:rsidP="00BC2504">
      <w:pPr>
        <w:pStyle w:val="P68B1DB1-a7"/>
        <w:numPr>
          <w:ilvl w:val="0"/>
          <w:numId w:val="3"/>
        </w:numPr>
        <w:pBdr>
          <w:top w:val="nil"/>
          <w:left w:val="nil"/>
          <w:bottom w:val="nil"/>
          <w:right w:val="nil"/>
          <w:between w:val="nil"/>
        </w:pBdr>
      </w:pPr>
      <w:r w:rsidRPr="00BC2504">
        <w:t>Κατανό</w:t>
      </w:r>
      <w:r w:rsidR="00BC2504" w:rsidRPr="00BC2504">
        <w:t xml:space="preserve">ηση των </w:t>
      </w:r>
      <w:r w:rsidR="004F78FF">
        <w:t>διαφορ</w:t>
      </w:r>
      <w:r w:rsidR="00BC2504" w:rsidRPr="00BC2504">
        <w:t>ών</w:t>
      </w:r>
      <w:r w:rsidR="004F78FF">
        <w:t xml:space="preserve"> μεταξύ Υπολογιστή,</w:t>
      </w:r>
      <w:r w:rsidR="005846E0" w:rsidRPr="00BC2504">
        <w:t xml:space="preserve"> Έξυπνου τηλεφώνου (</w:t>
      </w:r>
      <w:r w:rsidR="00542709">
        <w:t>Έξυπνο τηλέφωνο</w:t>
      </w:r>
      <w:r w:rsidR="005846E0" w:rsidRPr="00BC2504">
        <w:t>)</w:t>
      </w:r>
      <w:r w:rsidR="004F78FF">
        <w:t xml:space="preserve"> και Tablet και τη διαφορετική χρήση του</w:t>
      </w:r>
      <w:r w:rsidR="005846E0" w:rsidRPr="00BC2504">
        <w:t>ς</w:t>
      </w:r>
      <w:r w:rsidR="004F78FF">
        <w:t xml:space="preserve"> </w:t>
      </w:r>
    </w:p>
    <w:p w14:paraId="7B3DFC66" w14:textId="77777777" w:rsidR="00BC2504" w:rsidRDefault="004F78FF" w:rsidP="00BC2504">
      <w:pPr>
        <w:pStyle w:val="P68B1DB1-a7"/>
        <w:numPr>
          <w:ilvl w:val="0"/>
          <w:numId w:val="3"/>
        </w:numPr>
        <w:pBdr>
          <w:top w:val="nil"/>
          <w:left w:val="nil"/>
          <w:bottom w:val="nil"/>
          <w:right w:val="nil"/>
          <w:between w:val="nil"/>
        </w:pBdr>
      </w:pPr>
      <w:r>
        <w:t>Δυνατότητα π</w:t>
      </w:r>
      <w:r w:rsidR="005846E0" w:rsidRPr="00BC2504">
        <w:t>εριήγησης</w:t>
      </w:r>
      <w:r>
        <w:t xml:space="preserve"> και αναζήτησης πληροφοριών στο </w:t>
      </w:r>
      <w:r w:rsidR="00542709">
        <w:t>Διαδίκτ</w:t>
      </w:r>
      <w:r>
        <w:t xml:space="preserve">υο </w:t>
      </w:r>
    </w:p>
    <w:p w14:paraId="77A5A968" w14:textId="064409F0" w:rsidR="00F52E6F" w:rsidRDefault="004F78FF" w:rsidP="00BC2504">
      <w:pPr>
        <w:pStyle w:val="P68B1DB1-a7"/>
        <w:numPr>
          <w:ilvl w:val="0"/>
          <w:numId w:val="3"/>
        </w:numPr>
        <w:pBdr>
          <w:top w:val="nil"/>
          <w:left w:val="nil"/>
          <w:bottom w:val="nil"/>
          <w:right w:val="nil"/>
          <w:between w:val="nil"/>
        </w:pBdr>
      </w:pPr>
      <w:r>
        <w:t xml:space="preserve">Γνώσεις σχετικά με την προστασία και την ασφάλεια των δεδομένων στο </w:t>
      </w:r>
      <w:r w:rsidR="00542709">
        <w:t>Διαδίκτ</w:t>
      </w:r>
      <w:r>
        <w:t xml:space="preserve">υο </w:t>
      </w:r>
    </w:p>
    <w:p w14:paraId="2960F823" w14:textId="0DB627C7" w:rsidR="00F52E6F" w:rsidRDefault="004F78FF" w:rsidP="00BC2504">
      <w:pPr>
        <w:pStyle w:val="P68B1DB1-a7"/>
        <w:numPr>
          <w:ilvl w:val="0"/>
          <w:numId w:val="3"/>
        </w:numPr>
        <w:pBdr>
          <w:top w:val="nil"/>
          <w:left w:val="nil"/>
          <w:bottom w:val="nil"/>
          <w:right w:val="nil"/>
          <w:between w:val="nil"/>
        </w:pBdr>
      </w:pPr>
      <w:r>
        <w:t xml:space="preserve">Γνώση σχετικά με τους διαύλους επικοινωνίας στο </w:t>
      </w:r>
      <w:r w:rsidR="00542709">
        <w:t>Διαδίκτ</w:t>
      </w:r>
      <w:r>
        <w:t>υο</w:t>
      </w:r>
    </w:p>
    <w:p w14:paraId="081C2C36" w14:textId="77777777" w:rsidR="00F52E6F" w:rsidRDefault="004F78FF">
      <w:pPr>
        <w:pStyle w:val="P68B1DB1-a7"/>
        <w:pBdr>
          <w:top w:val="nil"/>
          <w:left w:val="nil"/>
          <w:bottom w:val="nil"/>
          <w:right w:val="nil"/>
          <w:between w:val="nil"/>
        </w:pBdr>
        <w:shd w:val="clear" w:color="auto" w:fill="DEEBF6"/>
      </w:pPr>
      <w:r>
        <w:rPr>
          <w:b/>
        </w:rPr>
        <w:t>ΠΕΡΙΕΧΟΜΕΝΑ ΕΚΠΑΙΔΕΥΣΗΣ</w:t>
      </w:r>
      <w:r>
        <w:t xml:space="preserve">: </w:t>
      </w:r>
    </w:p>
    <w:p w14:paraId="3BD8D0C2" w14:textId="46289E2D" w:rsidR="00F52E6F" w:rsidRDefault="00C405ED">
      <w:pPr>
        <w:pStyle w:val="P68B1DB1-a7"/>
        <w:numPr>
          <w:ilvl w:val="0"/>
          <w:numId w:val="27"/>
        </w:numPr>
        <w:pBdr>
          <w:top w:val="nil"/>
          <w:left w:val="nil"/>
          <w:bottom w:val="nil"/>
          <w:right w:val="nil"/>
          <w:between w:val="nil"/>
        </w:pBdr>
        <w:spacing w:after="0"/>
      </w:pPr>
      <w:r>
        <w:rPr>
          <w:lang w:val="el-GR"/>
        </w:rPr>
        <w:t>Ε</w:t>
      </w:r>
      <w:r w:rsidR="004F78FF">
        <w:t>ξήγηση της διαφοράς μεταξύ</w:t>
      </w:r>
      <w:r w:rsidR="001F1D44">
        <w:rPr>
          <w:lang w:val="el-GR"/>
        </w:rPr>
        <w:t xml:space="preserve"> ενός</w:t>
      </w:r>
      <w:r w:rsidR="004F78FF">
        <w:t xml:space="preserve"> </w:t>
      </w:r>
      <w:r w:rsidR="00542709">
        <w:t>έξυπνο</w:t>
      </w:r>
      <w:r w:rsidR="001F1D44">
        <w:rPr>
          <w:lang w:val="el-GR"/>
        </w:rPr>
        <w:t>υ</w:t>
      </w:r>
      <w:r w:rsidR="00542709">
        <w:t xml:space="preserve"> τηλ</w:t>
      </w:r>
      <w:r w:rsidR="001F1D44">
        <w:rPr>
          <w:lang w:val="el-GR"/>
        </w:rPr>
        <w:t>ε</w:t>
      </w:r>
      <w:r w:rsidR="00542709">
        <w:t>φ</w:t>
      </w:r>
      <w:r w:rsidR="001F1D44">
        <w:rPr>
          <w:lang w:val="el-GR"/>
        </w:rPr>
        <w:t>ώ</w:t>
      </w:r>
      <w:r w:rsidR="00542709">
        <w:t>νο</w:t>
      </w:r>
      <w:r w:rsidR="001F1D44">
        <w:rPr>
          <w:lang w:val="el-GR"/>
        </w:rPr>
        <w:t>υ</w:t>
      </w:r>
      <w:r w:rsidR="004F78FF">
        <w:t>,</w:t>
      </w:r>
      <w:r w:rsidR="001F1D44">
        <w:rPr>
          <w:lang w:val="el-GR"/>
        </w:rPr>
        <w:t xml:space="preserve"> ενός</w:t>
      </w:r>
      <w:r w:rsidR="004F78FF">
        <w:t xml:space="preserve"> tablet και </w:t>
      </w:r>
      <w:r w:rsidR="001F1D44">
        <w:rPr>
          <w:lang w:val="el-GR"/>
        </w:rPr>
        <w:t xml:space="preserve">ενός </w:t>
      </w:r>
      <w:r w:rsidR="004F78FF">
        <w:t xml:space="preserve">υπολογιστή </w:t>
      </w:r>
    </w:p>
    <w:p w14:paraId="07CD84B6" w14:textId="24941FED" w:rsidR="00F52E6F" w:rsidRDefault="004F78FF">
      <w:pPr>
        <w:pStyle w:val="P68B1DB1-a7"/>
        <w:numPr>
          <w:ilvl w:val="0"/>
          <w:numId w:val="27"/>
        </w:numPr>
        <w:pBdr>
          <w:top w:val="nil"/>
          <w:left w:val="nil"/>
          <w:bottom w:val="nil"/>
          <w:right w:val="nil"/>
          <w:between w:val="nil"/>
        </w:pBdr>
        <w:spacing w:after="0"/>
      </w:pPr>
      <w:r>
        <w:t xml:space="preserve">Πώς να χρησιμοποιήσετε έναν υπολογιστή, </w:t>
      </w:r>
      <w:r w:rsidR="001F1D44">
        <w:rPr>
          <w:lang w:val="el-GR"/>
        </w:rPr>
        <w:t xml:space="preserve"> ένα </w:t>
      </w:r>
      <w:r w:rsidR="00542709">
        <w:t>έξυπνο τηλέφωνο</w:t>
      </w:r>
      <w:r>
        <w:t>,</w:t>
      </w:r>
      <w:r w:rsidR="001F1D44">
        <w:rPr>
          <w:lang w:val="el-GR"/>
        </w:rPr>
        <w:t xml:space="preserve"> ή ένα</w:t>
      </w:r>
      <w:r>
        <w:t xml:space="preserve"> tablet </w:t>
      </w:r>
    </w:p>
    <w:p w14:paraId="7268F29C" w14:textId="59E8D516" w:rsidR="00F52E6F" w:rsidRDefault="004F78FF">
      <w:pPr>
        <w:pStyle w:val="P68B1DB1-a7"/>
        <w:numPr>
          <w:ilvl w:val="0"/>
          <w:numId w:val="27"/>
        </w:numPr>
        <w:pBdr>
          <w:top w:val="nil"/>
          <w:left w:val="nil"/>
          <w:bottom w:val="nil"/>
          <w:right w:val="nil"/>
          <w:between w:val="nil"/>
        </w:pBdr>
        <w:spacing w:after="0"/>
      </w:pPr>
      <w:r>
        <w:t xml:space="preserve">Πώς να κάνετε αναζήτηση στο </w:t>
      </w:r>
      <w:r w:rsidR="00542709">
        <w:t>Διιαδίκτ</w:t>
      </w:r>
      <w:r>
        <w:t xml:space="preserve">υο (Άνοιγμα προγράμματος περιήγησης ιστού, ποιες μηχανές αναζήτησης υπάρχουν και πώς να δημιουργήσετε μια </w:t>
      </w:r>
      <w:r w:rsidR="001F1D44">
        <w:rPr>
          <w:lang w:val="el-GR"/>
        </w:rPr>
        <w:t>κείμενο</w:t>
      </w:r>
      <w:r>
        <w:t xml:space="preserve"> αναζήτησης) </w:t>
      </w:r>
    </w:p>
    <w:p w14:paraId="3F30493A" w14:textId="5443A2B4" w:rsidR="00F52E6F" w:rsidRDefault="004F78FF">
      <w:pPr>
        <w:pStyle w:val="P68B1DB1-a7"/>
        <w:numPr>
          <w:ilvl w:val="0"/>
          <w:numId w:val="27"/>
        </w:numPr>
        <w:pBdr>
          <w:top w:val="nil"/>
          <w:left w:val="nil"/>
          <w:bottom w:val="nil"/>
          <w:right w:val="nil"/>
          <w:between w:val="nil"/>
        </w:pBdr>
        <w:spacing w:after="0"/>
      </w:pPr>
      <w:r>
        <w:t xml:space="preserve">Συμβουλές για την προστασία των δεδομένων και την ασφάλεια κατά τη χρήση του προγράμματος περιήγησης στο </w:t>
      </w:r>
      <w:r w:rsidR="00542709">
        <w:t>Διαδίκτ</w:t>
      </w:r>
      <w:r>
        <w:t xml:space="preserve">υο </w:t>
      </w:r>
    </w:p>
    <w:p w14:paraId="3A7607F8" w14:textId="41C5BAF1" w:rsidR="00F52E6F" w:rsidRDefault="004F78FF">
      <w:pPr>
        <w:pStyle w:val="P68B1DB1-a7"/>
        <w:numPr>
          <w:ilvl w:val="0"/>
          <w:numId w:val="27"/>
        </w:numPr>
        <w:pBdr>
          <w:top w:val="nil"/>
          <w:left w:val="nil"/>
          <w:bottom w:val="nil"/>
          <w:right w:val="nil"/>
          <w:between w:val="nil"/>
        </w:pBdr>
      </w:pPr>
      <w:r>
        <w:t xml:space="preserve">Παρουσίαση διαύλων επικοινωνίας στο </w:t>
      </w:r>
      <w:r w:rsidR="00542709">
        <w:t>Διαδίκτ</w:t>
      </w:r>
      <w:r>
        <w:t xml:space="preserve">υο </w:t>
      </w:r>
    </w:p>
    <w:p w14:paraId="5D1C7D06" w14:textId="77777777" w:rsidR="00F52E6F" w:rsidRDefault="004F78FF">
      <w:pPr>
        <w:pBdr>
          <w:top w:val="nil"/>
          <w:left w:val="nil"/>
          <w:bottom w:val="nil"/>
          <w:right w:val="nil"/>
          <w:between w:val="nil"/>
        </w:pBdr>
        <w:shd w:val="clear" w:color="auto" w:fill="DEEBF6"/>
        <w:rPr>
          <w:color w:val="000000"/>
        </w:rPr>
      </w:pPr>
      <w:r>
        <w:rPr>
          <w:b/>
          <w:color w:val="000000"/>
        </w:rPr>
        <w:t xml:space="preserve">Διάρκεια των συνεδριών: </w:t>
      </w:r>
      <w:r>
        <w:rPr>
          <w:b/>
        </w:rPr>
        <w:t>6 ώρες</w:t>
      </w:r>
      <w:r>
        <w:rPr>
          <w:color w:val="000000"/>
        </w:rPr>
        <w:t>.</w:t>
      </w:r>
    </w:p>
    <w:p w14:paraId="28F53768" w14:textId="59A18A70" w:rsidR="00F52E6F" w:rsidRDefault="000B67B1">
      <w:pPr>
        <w:pStyle w:val="P68B1DB1-a7"/>
        <w:numPr>
          <w:ilvl w:val="0"/>
          <w:numId w:val="12"/>
        </w:numPr>
        <w:pBdr>
          <w:top w:val="nil"/>
          <w:left w:val="nil"/>
          <w:bottom w:val="nil"/>
          <w:right w:val="nil"/>
          <w:between w:val="nil"/>
        </w:pBdr>
        <w:spacing w:after="0"/>
      </w:pPr>
      <w:r>
        <w:t>Διά Ζώσης</w:t>
      </w:r>
      <w:r w:rsidR="004F78FF">
        <w:t xml:space="preserve"> συνεδρία: 4 ώρες (2 συνεδρίες 2 ωρών) </w:t>
      </w:r>
    </w:p>
    <w:p w14:paraId="625B5DA8" w14:textId="2548D131" w:rsidR="00F52E6F" w:rsidRDefault="001F1D44">
      <w:pPr>
        <w:pStyle w:val="P68B1DB1-a7"/>
        <w:numPr>
          <w:ilvl w:val="0"/>
          <w:numId w:val="12"/>
        </w:numPr>
        <w:pBdr>
          <w:top w:val="nil"/>
          <w:left w:val="nil"/>
          <w:bottom w:val="nil"/>
          <w:right w:val="nil"/>
          <w:between w:val="nil"/>
        </w:pBdr>
      </w:pPr>
      <w:r>
        <w:rPr>
          <w:lang w:val="el-GR"/>
        </w:rPr>
        <w:t>Διαδικτυακή</w:t>
      </w:r>
      <w:r w:rsidR="004F78FF">
        <w:t xml:space="preserve"> συνεδρία: Σε 2 ώρες.</w:t>
      </w:r>
    </w:p>
    <w:p w14:paraId="6624DDCE" w14:textId="77777777" w:rsidR="00F52E6F" w:rsidRDefault="004F78FF">
      <w:pPr>
        <w:pStyle w:val="P68B1DB1-a7"/>
        <w:pBdr>
          <w:top w:val="nil"/>
          <w:left w:val="nil"/>
          <w:bottom w:val="nil"/>
          <w:right w:val="nil"/>
          <w:between w:val="nil"/>
        </w:pBdr>
        <w:shd w:val="clear" w:color="auto" w:fill="DEEBF6"/>
      </w:pPr>
      <w:r>
        <w:rPr>
          <w:b/>
        </w:rPr>
        <w:t>Εγκάρσια εκπαίδευση</w:t>
      </w:r>
      <w:r>
        <w:t xml:space="preserve">: </w:t>
      </w:r>
    </w:p>
    <w:p w14:paraId="2F5E17A1" w14:textId="77777777" w:rsidR="00F52E6F" w:rsidRDefault="004F78FF">
      <w:pPr>
        <w:pStyle w:val="P68B1DB1-a7"/>
        <w:numPr>
          <w:ilvl w:val="0"/>
          <w:numId w:val="14"/>
        </w:numPr>
        <w:pBdr>
          <w:top w:val="nil"/>
          <w:left w:val="nil"/>
          <w:bottom w:val="nil"/>
          <w:right w:val="nil"/>
          <w:between w:val="nil"/>
        </w:pBdr>
        <w:spacing w:after="0"/>
      </w:pPr>
      <w:r>
        <w:t xml:space="preserve">Κοινωνικές δεξιότητες </w:t>
      </w:r>
    </w:p>
    <w:p w14:paraId="47BD55A0" w14:textId="77777777" w:rsidR="00F52E6F" w:rsidRDefault="004F78FF">
      <w:pPr>
        <w:pStyle w:val="P68B1DB1-a7"/>
        <w:numPr>
          <w:ilvl w:val="0"/>
          <w:numId w:val="14"/>
        </w:numPr>
        <w:pBdr>
          <w:top w:val="nil"/>
          <w:left w:val="nil"/>
          <w:bottom w:val="nil"/>
          <w:right w:val="nil"/>
          <w:between w:val="nil"/>
        </w:pBdr>
        <w:spacing w:after="0"/>
      </w:pPr>
      <w:r>
        <w:lastRenderedPageBreak/>
        <w:t xml:space="preserve">Γλωσσικές δεξιότητες </w:t>
      </w:r>
    </w:p>
    <w:p w14:paraId="458AC8AC" w14:textId="77777777" w:rsidR="00F52E6F" w:rsidRDefault="004F78FF">
      <w:pPr>
        <w:pStyle w:val="P68B1DB1-a7"/>
        <w:numPr>
          <w:ilvl w:val="0"/>
          <w:numId w:val="14"/>
        </w:numPr>
        <w:pBdr>
          <w:top w:val="nil"/>
          <w:left w:val="nil"/>
          <w:bottom w:val="nil"/>
          <w:right w:val="nil"/>
          <w:between w:val="nil"/>
        </w:pBdr>
      </w:pPr>
      <w:r>
        <w:t xml:space="preserve">Ικανότητα ομαδικής εργασίας </w:t>
      </w:r>
    </w:p>
    <w:p w14:paraId="78413763" w14:textId="77777777" w:rsidR="00F52E6F" w:rsidRDefault="004F78FF">
      <w:pPr>
        <w:pStyle w:val="P68B1DB1-a7"/>
        <w:pBdr>
          <w:top w:val="nil"/>
          <w:left w:val="nil"/>
          <w:bottom w:val="nil"/>
          <w:right w:val="nil"/>
          <w:between w:val="nil"/>
        </w:pBdr>
        <w:shd w:val="clear" w:color="auto" w:fill="DEEBF6"/>
      </w:pPr>
      <w:r>
        <w:rPr>
          <w:b/>
        </w:rPr>
        <w:t>ΜΕΘΟΔΟΛΟΓΙΑ</w:t>
      </w:r>
      <w:r>
        <w:t xml:space="preserve">: </w:t>
      </w:r>
    </w:p>
    <w:p w14:paraId="78F6C70C" w14:textId="7C7CCD52" w:rsidR="00F52E6F" w:rsidRPr="009D7B1F" w:rsidRDefault="004F78FF">
      <w:pPr>
        <w:pStyle w:val="P68B1DB1-a7"/>
        <w:numPr>
          <w:ilvl w:val="0"/>
          <w:numId w:val="42"/>
        </w:numPr>
        <w:pBdr>
          <w:top w:val="nil"/>
          <w:left w:val="nil"/>
          <w:bottom w:val="nil"/>
          <w:right w:val="nil"/>
          <w:between w:val="nil"/>
        </w:pBdr>
        <w:spacing w:after="0"/>
      </w:pPr>
      <w:r w:rsidRPr="009D7B1F">
        <w:t>Ενεργ</w:t>
      </w:r>
      <w:r w:rsidR="00A32208" w:rsidRPr="009D7B1F">
        <w:rPr>
          <w:lang w:val="el-GR"/>
        </w:rPr>
        <w:t>ή</w:t>
      </w:r>
      <w:r w:rsidRPr="009D7B1F">
        <w:t xml:space="preserve"> και συμμετοχικ</w:t>
      </w:r>
      <w:r w:rsidR="00A32208" w:rsidRPr="009D7B1F">
        <w:rPr>
          <w:lang w:val="el-GR"/>
        </w:rPr>
        <w:t>ή εκπαίδευση</w:t>
      </w:r>
    </w:p>
    <w:p w14:paraId="2E3F21C1" w14:textId="77777777" w:rsidR="00F52E6F" w:rsidRDefault="004F78FF">
      <w:pPr>
        <w:pStyle w:val="P68B1DB1-a7"/>
        <w:numPr>
          <w:ilvl w:val="0"/>
          <w:numId w:val="42"/>
        </w:numPr>
        <w:pBdr>
          <w:top w:val="nil"/>
          <w:left w:val="nil"/>
          <w:bottom w:val="nil"/>
          <w:right w:val="nil"/>
          <w:between w:val="nil"/>
        </w:pBdr>
        <w:spacing w:after="0"/>
      </w:pPr>
      <w:r>
        <w:t xml:space="preserve">Εκπαίδευση πρόσωπο με πρόσωπο: </w:t>
      </w:r>
    </w:p>
    <w:p w14:paraId="46FEAF79" w14:textId="758E0ADB" w:rsidR="00F52E6F" w:rsidRDefault="001F1D44">
      <w:pPr>
        <w:pStyle w:val="P68B1DB1-a7"/>
        <w:numPr>
          <w:ilvl w:val="1"/>
          <w:numId w:val="42"/>
        </w:numPr>
        <w:pBdr>
          <w:top w:val="nil"/>
          <w:left w:val="nil"/>
          <w:bottom w:val="nil"/>
          <w:right w:val="nil"/>
          <w:between w:val="nil"/>
        </w:pBdr>
        <w:spacing w:after="0"/>
      </w:pPr>
      <w:r>
        <w:rPr>
          <w:lang w:val="el-GR"/>
        </w:rPr>
        <w:t>Συζήτηση</w:t>
      </w:r>
      <w:r w:rsidR="004F78FF">
        <w:t xml:space="preserve"> </w:t>
      </w:r>
    </w:p>
    <w:p w14:paraId="339E7DF0" w14:textId="77777777" w:rsidR="00F52E6F" w:rsidRDefault="004F78FF">
      <w:pPr>
        <w:pStyle w:val="P68B1DB1-a7"/>
        <w:numPr>
          <w:ilvl w:val="1"/>
          <w:numId w:val="42"/>
        </w:numPr>
        <w:pBdr>
          <w:top w:val="nil"/>
          <w:left w:val="nil"/>
          <w:bottom w:val="nil"/>
          <w:right w:val="nil"/>
          <w:between w:val="nil"/>
        </w:pBdr>
        <w:spacing w:after="0"/>
      </w:pPr>
      <w:r>
        <w:t xml:space="preserve">Παιχνίδι ρόλων </w:t>
      </w:r>
    </w:p>
    <w:p w14:paraId="625236E1" w14:textId="77777777" w:rsidR="00F52E6F" w:rsidRDefault="004F78FF">
      <w:pPr>
        <w:pStyle w:val="P68B1DB1-a7"/>
        <w:numPr>
          <w:ilvl w:val="1"/>
          <w:numId w:val="42"/>
        </w:numPr>
        <w:pBdr>
          <w:top w:val="nil"/>
          <w:left w:val="nil"/>
          <w:bottom w:val="nil"/>
          <w:right w:val="nil"/>
          <w:between w:val="nil"/>
        </w:pBdr>
        <w:spacing w:after="0"/>
      </w:pPr>
      <w:r>
        <w:t xml:space="preserve">Ομαδική εργασία </w:t>
      </w:r>
    </w:p>
    <w:p w14:paraId="071035A6" w14:textId="65436D64" w:rsidR="00F52E6F" w:rsidRDefault="001F1D44">
      <w:pPr>
        <w:pStyle w:val="P68B1DB1-a7"/>
        <w:numPr>
          <w:ilvl w:val="0"/>
          <w:numId w:val="42"/>
        </w:numPr>
        <w:pBdr>
          <w:top w:val="nil"/>
          <w:left w:val="nil"/>
          <w:bottom w:val="nil"/>
          <w:right w:val="nil"/>
          <w:between w:val="nil"/>
        </w:pBdr>
        <w:spacing w:after="0"/>
      </w:pPr>
      <w:r>
        <w:rPr>
          <w:lang w:val="el-GR"/>
        </w:rPr>
        <w:t>Διαδικτυακή</w:t>
      </w:r>
      <w:r w:rsidR="004F78FF">
        <w:t xml:space="preserve"> εκπαίδευση: </w:t>
      </w:r>
    </w:p>
    <w:p w14:paraId="13E6E7F7" w14:textId="77777777" w:rsidR="00F52E6F" w:rsidRDefault="004F78FF">
      <w:pPr>
        <w:pStyle w:val="P68B1DB1-a7"/>
        <w:numPr>
          <w:ilvl w:val="1"/>
          <w:numId w:val="42"/>
        </w:numPr>
        <w:pBdr>
          <w:top w:val="nil"/>
          <w:left w:val="nil"/>
          <w:bottom w:val="nil"/>
          <w:right w:val="nil"/>
          <w:between w:val="nil"/>
        </w:pBdr>
      </w:pPr>
      <w:r>
        <w:t xml:space="preserve">Πρακτική εφαρμογή -μέσω εργασιών- ορισμένων συμβουλών που συμφωνήθηκαν στην τάξη. </w:t>
      </w:r>
    </w:p>
    <w:p w14:paraId="1C5DAD39" w14:textId="77777777" w:rsidR="00F52E6F" w:rsidRDefault="004F78FF">
      <w:pPr>
        <w:pStyle w:val="P68B1DB1-a7"/>
        <w:pBdr>
          <w:top w:val="nil"/>
          <w:left w:val="nil"/>
          <w:bottom w:val="nil"/>
          <w:right w:val="nil"/>
          <w:between w:val="nil"/>
        </w:pBdr>
        <w:shd w:val="clear" w:color="auto" w:fill="DEEBF6"/>
      </w:pPr>
      <w:r>
        <w:rPr>
          <w:b/>
        </w:rPr>
        <w:t>Εκπαιδευτικό υλικό</w:t>
      </w:r>
      <w:r>
        <w:t xml:space="preserve">: </w:t>
      </w:r>
    </w:p>
    <w:p w14:paraId="50CB29EA" w14:textId="77777777" w:rsidR="00F52E6F" w:rsidRDefault="004F78FF">
      <w:pPr>
        <w:pStyle w:val="P68B1DB1-a7"/>
        <w:numPr>
          <w:ilvl w:val="0"/>
          <w:numId w:val="44"/>
        </w:numPr>
        <w:pBdr>
          <w:top w:val="nil"/>
          <w:left w:val="nil"/>
          <w:bottom w:val="nil"/>
          <w:right w:val="nil"/>
          <w:between w:val="nil"/>
        </w:pBdr>
        <w:spacing w:after="0"/>
      </w:pPr>
      <w:r>
        <w:t xml:space="preserve">Συνεδρίες πρόσωπο με πρόσωπο: </w:t>
      </w:r>
    </w:p>
    <w:p w14:paraId="1D13D76B" w14:textId="77777777" w:rsidR="00F52E6F" w:rsidRDefault="004F78FF">
      <w:pPr>
        <w:pStyle w:val="P68B1DB1-a7"/>
        <w:numPr>
          <w:ilvl w:val="1"/>
          <w:numId w:val="44"/>
        </w:numPr>
        <w:pBdr>
          <w:top w:val="nil"/>
          <w:left w:val="nil"/>
          <w:bottom w:val="nil"/>
          <w:right w:val="nil"/>
          <w:between w:val="nil"/>
        </w:pBdr>
        <w:spacing w:after="0"/>
      </w:pPr>
      <w:r>
        <w:t xml:space="preserve">Παρουσιάσεις PowerPoint </w:t>
      </w:r>
    </w:p>
    <w:p w14:paraId="1D3BDC72" w14:textId="21056A5B" w:rsidR="00F52E6F" w:rsidRDefault="004F20A3">
      <w:pPr>
        <w:pStyle w:val="P68B1DB1-a7"/>
        <w:numPr>
          <w:ilvl w:val="1"/>
          <w:numId w:val="44"/>
        </w:numPr>
        <w:pBdr>
          <w:top w:val="nil"/>
          <w:left w:val="nil"/>
          <w:bottom w:val="nil"/>
          <w:right w:val="nil"/>
          <w:between w:val="nil"/>
        </w:pBdr>
        <w:spacing w:after="0"/>
      </w:pPr>
      <w:r w:rsidRPr="00FE79D3">
        <w:rPr>
          <w:lang w:val="el-GR"/>
        </w:rPr>
        <w:t>Κείμενα (</w:t>
      </w:r>
      <w:r w:rsidRPr="00FE79D3">
        <w:rPr>
          <w:lang w:val="en-US"/>
        </w:rPr>
        <w:t>word</w:t>
      </w:r>
      <w:r w:rsidRPr="00BD0AD6">
        <w:rPr>
          <w:lang w:val="el-GR"/>
        </w:rPr>
        <w:t xml:space="preserve">, </w:t>
      </w:r>
      <w:r w:rsidRPr="00FE79D3">
        <w:rPr>
          <w:lang w:val="en-US"/>
        </w:rPr>
        <w:t>pdf</w:t>
      </w:r>
      <w:r w:rsidRPr="00BD0AD6">
        <w:rPr>
          <w:lang w:val="el-GR"/>
        </w:rPr>
        <w:t>)</w:t>
      </w:r>
      <w:r w:rsidR="004F78FF" w:rsidRPr="00FE79D3">
        <w:t>.</w:t>
      </w:r>
      <w:r w:rsidR="004F78FF">
        <w:t xml:space="preserve"> Επεξήγηση των κύριων εννοιών που εμφανίζονται στην </w:t>
      </w:r>
      <w:r w:rsidR="00315146">
        <w:rPr>
          <w:lang w:val="el-GR"/>
        </w:rPr>
        <w:t>παρουσίαση (διαφάνειες)</w:t>
      </w:r>
      <w:r w:rsidR="004F78FF">
        <w:t xml:space="preserve"> </w:t>
      </w:r>
    </w:p>
    <w:p w14:paraId="1C84BA36" w14:textId="3462FF04" w:rsidR="00F52E6F" w:rsidRDefault="00315146">
      <w:pPr>
        <w:pStyle w:val="P68B1DB1-a7"/>
        <w:numPr>
          <w:ilvl w:val="0"/>
          <w:numId w:val="44"/>
        </w:numPr>
        <w:pBdr>
          <w:top w:val="nil"/>
          <w:left w:val="nil"/>
          <w:bottom w:val="nil"/>
          <w:right w:val="nil"/>
          <w:between w:val="nil"/>
        </w:pBdr>
        <w:spacing w:after="0"/>
      </w:pPr>
      <w:r>
        <w:rPr>
          <w:lang w:val="el-GR"/>
        </w:rPr>
        <w:t>Διαδικτυακές</w:t>
      </w:r>
      <w:r w:rsidR="004F78FF">
        <w:t xml:space="preserve"> συνεδρίες: </w:t>
      </w:r>
    </w:p>
    <w:p w14:paraId="2AE87752" w14:textId="54DE08F4" w:rsidR="00F52E6F" w:rsidRDefault="00315146">
      <w:pPr>
        <w:pStyle w:val="P68B1DB1-a7"/>
        <w:numPr>
          <w:ilvl w:val="1"/>
          <w:numId w:val="44"/>
        </w:numPr>
        <w:pBdr>
          <w:top w:val="nil"/>
          <w:left w:val="nil"/>
          <w:bottom w:val="nil"/>
          <w:right w:val="nil"/>
          <w:between w:val="nil"/>
        </w:pBdr>
      </w:pPr>
      <w:r>
        <w:rPr>
          <w:lang w:val="el-GR"/>
        </w:rPr>
        <w:t>Διαδικττακές</w:t>
      </w:r>
      <w:r w:rsidR="004F78FF">
        <w:t xml:space="preserve"> αναθέσεις στην πλατφόρμα κατάρτισης</w:t>
      </w:r>
    </w:p>
    <w:p w14:paraId="442D2273" w14:textId="32CA9615" w:rsidR="00F52E6F" w:rsidRDefault="00FB2F4A">
      <w:pPr>
        <w:pStyle w:val="P68B1DB1-a15"/>
        <w:pBdr>
          <w:top w:val="nil"/>
          <w:left w:val="nil"/>
          <w:bottom w:val="nil"/>
          <w:right w:val="nil"/>
          <w:between w:val="nil"/>
        </w:pBdr>
        <w:shd w:val="clear" w:color="auto" w:fill="DEEBF6"/>
      </w:pPr>
      <w:r>
        <w:rPr>
          <w:lang w:val="el-GR"/>
        </w:rPr>
        <w:t>4.1 ΠΡΟΣΩΠΟ ΜΕ ΠΡΟΣΩΠΟ</w:t>
      </w:r>
      <w:r w:rsidR="004F78FF">
        <w:t xml:space="preserve"> ΣΥΝΕΔΡ</w:t>
      </w:r>
      <w:r w:rsidR="00DA0122">
        <w:rPr>
          <w:lang w:val="el-GR"/>
        </w:rPr>
        <w:t>Ι</w:t>
      </w:r>
      <w:r w:rsidR="004F78FF">
        <w:t xml:space="preserve">Α: </w:t>
      </w:r>
      <w:r w:rsidR="004F78FF" w:rsidRPr="00CA22C0">
        <w:t>ΚΑΤΕΥΘΥΝΤ</w:t>
      </w:r>
      <w:r w:rsidR="00BA5343" w:rsidRPr="00CA22C0">
        <w:rPr>
          <w:lang w:val="en-US"/>
        </w:rPr>
        <w:t>H</w:t>
      </w:r>
      <w:r w:rsidR="004F78FF" w:rsidRPr="00CA22C0">
        <w:t>ΡΙΕΣ ΓΡΑΜΜ</w:t>
      </w:r>
      <w:r w:rsidR="00BA5343" w:rsidRPr="00CA22C0">
        <w:rPr>
          <w:lang w:val="en-US"/>
        </w:rPr>
        <w:t>E</w:t>
      </w:r>
      <w:r w:rsidR="004F78FF" w:rsidRPr="00CA22C0">
        <w:t>Σ, ΔΙ</w:t>
      </w:r>
      <w:r w:rsidR="00DA0122" w:rsidRPr="00CA22C0">
        <w:rPr>
          <w:lang w:val="el-GR"/>
        </w:rPr>
        <w:t>Α</w:t>
      </w:r>
      <w:r w:rsidR="004F78FF" w:rsidRPr="00CA22C0">
        <w:t>ΡΚΕΙΑ</w:t>
      </w:r>
      <w:r w:rsidR="004F78FF">
        <w:t xml:space="preserve"> ΚΑΙ ΕΡΓΑΛ</w:t>
      </w:r>
      <w:r w:rsidR="00DA0122">
        <w:rPr>
          <w:lang w:val="el-GR"/>
        </w:rPr>
        <w:t>ΕΙΑ</w:t>
      </w:r>
    </w:p>
    <w:p w14:paraId="128F740A" w14:textId="77777777" w:rsidR="00F52E6F" w:rsidRDefault="004F78FF">
      <w:pPr>
        <w:pStyle w:val="P68B1DB1-a15"/>
        <w:pBdr>
          <w:top w:val="nil"/>
          <w:left w:val="nil"/>
          <w:bottom w:val="nil"/>
          <w:right w:val="nil"/>
          <w:between w:val="nil"/>
        </w:pBdr>
      </w:pPr>
      <w:r>
        <w:t xml:space="preserve">Δράση 4.1.1 Έναρξη </w:t>
      </w:r>
    </w:p>
    <w:p w14:paraId="24636A71" w14:textId="77777777" w:rsidR="00F52E6F" w:rsidRDefault="004F78FF">
      <w:pPr>
        <w:pBdr>
          <w:top w:val="nil"/>
          <w:left w:val="nil"/>
          <w:bottom w:val="nil"/>
          <w:right w:val="nil"/>
          <w:between w:val="nil"/>
        </w:pBdr>
      </w:pPr>
      <w:r>
        <w:t xml:space="preserve">Μόλις οι συμμετέχοντες φτάσουν στην τάξη, ο εκπαιδευτής θα εισαγάγει τους στόχους της συνεδρίας, συμπεριλαμβανομένων των μαθησιακών στόχων, των δραστηριοτήτων και του σχεδιασμού. </w:t>
      </w:r>
    </w:p>
    <w:p w14:paraId="14F73D7B" w14:textId="36FF9491" w:rsidR="00F52E6F" w:rsidRDefault="004F78FF">
      <w:pPr>
        <w:pBdr>
          <w:top w:val="nil"/>
          <w:left w:val="nil"/>
          <w:bottom w:val="nil"/>
          <w:right w:val="nil"/>
          <w:between w:val="nil"/>
        </w:pBdr>
      </w:pPr>
      <w:r>
        <w:t xml:space="preserve">Στην εισαγωγή αυτής της συνεδρίας , ο εκπαιδευτής υπενθυμίζει μέρος του περιεχομένου που προέκυψε σε προηγούμενες </w:t>
      </w:r>
      <w:r w:rsidR="00D14427">
        <w:rPr>
          <w:lang w:val="el-GR"/>
        </w:rPr>
        <w:t>ΠΕΔ</w:t>
      </w:r>
      <w:r>
        <w:t xml:space="preserve"> και ιδίως στο</w:t>
      </w:r>
      <w:r w:rsidR="00D14427">
        <w:rPr>
          <w:lang w:val="el-GR"/>
        </w:rPr>
        <w:t xml:space="preserve"> ΠΕ</w:t>
      </w:r>
      <w:r w:rsidR="00D14427" w:rsidRPr="00D14427">
        <w:rPr>
          <w:lang w:val="el-GR"/>
        </w:rPr>
        <w:t xml:space="preserve">Δ </w:t>
      </w:r>
      <w:r w:rsidRPr="00D14427">
        <w:t>1.</w:t>
      </w:r>
      <w:r>
        <w:t xml:space="preserve"> </w:t>
      </w:r>
    </w:p>
    <w:p w14:paraId="6BFE55A6" w14:textId="58F3BBDD" w:rsidR="00F52E6F" w:rsidRDefault="004F78FF">
      <w:pPr>
        <w:pBdr>
          <w:top w:val="nil"/>
          <w:left w:val="nil"/>
          <w:bottom w:val="nil"/>
          <w:right w:val="nil"/>
          <w:between w:val="nil"/>
        </w:pBdr>
      </w:pPr>
      <w:r>
        <w:t xml:space="preserve">Ειδικότερα, υπενθυμίζεται ο ορισμός του ψηφιακού </w:t>
      </w:r>
      <w:r w:rsidR="00DA0122">
        <w:rPr>
          <w:lang w:val="el-GR"/>
        </w:rPr>
        <w:t xml:space="preserve">αλφαβητισμού </w:t>
      </w:r>
      <w:r w:rsidR="00DA0122">
        <w:t>αλφαβητισμού</w:t>
      </w:r>
      <w:r>
        <w:t xml:space="preserve"> για την υγεία, όπως προέκυψε από τη συλλογική ανάλυση του </w:t>
      </w:r>
      <w:r w:rsidR="00D14427">
        <w:rPr>
          <w:lang w:val="el-GR"/>
        </w:rPr>
        <w:t xml:space="preserve">ΠΕΔ </w:t>
      </w:r>
      <w:r w:rsidRPr="00D14427">
        <w:t>1.</w:t>
      </w:r>
      <w:r>
        <w:t xml:space="preserve"> </w:t>
      </w:r>
    </w:p>
    <w:p w14:paraId="1728A377" w14:textId="15014995" w:rsidR="00F52E6F" w:rsidRDefault="004F78FF">
      <w:pPr>
        <w:pBdr>
          <w:top w:val="nil"/>
          <w:left w:val="nil"/>
          <w:bottom w:val="nil"/>
          <w:right w:val="nil"/>
          <w:between w:val="nil"/>
        </w:pBdr>
      </w:pPr>
      <w:r>
        <w:lastRenderedPageBreak/>
        <w:t>Οι δραστηριότητες αυτής της ενότητας είναι όλες πρακτικές: αφορούν τη χρήση εργαλείων ΤΠ</w:t>
      </w:r>
      <w:r w:rsidR="00DA0122">
        <w:rPr>
          <w:lang w:val="el-GR"/>
        </w:rPr>
        <w:t>Ε</w:t>
      </w:r>
      <w:r>
        <w:t xml:space="preserve"> και την εστίαση στην </w:t>
      </w:r>
      <w:r w:rsidR="00DA0122">
        <w:rPr>
          <w:lang w:val="el-GR"/>
        </w:rPr>
        <w:t>αναζήτηση</w:t>
      </w:r>
      <w:r>
        <w:t xml:space="preserve"> στο </w:t>
      </w:r>
      <w:r w:rsidR="00542709">
        <w:t>Διαδίκτ</w:t>
      </w:r>
      <w:r>
        <w:t xml:space="preserve">υο, την ασφάλεια και την ιδιωτικότητα, την ψηφιακή επικοινωνία. </w:t>
      </w:r>
    </w:p>
    <w:p w14:paraId="0D13BDE9" w14:textId="0D2201D3" w:rsidR="00F52E6F" w:rsidRDefault="004F78FF">
      <w:pPr>
        <w:pBdr>
          <w:top w:val="nil"/>
          <w:left w:val="nil"/>
          <w:bottom w:val="nil"/>
          <w:right w:val="nil"/>
          <w:between w:val="nil"/>
        </w:pBdr>
      </w:pPr>
      <w:r>
        <w:t xml:space="preserve">Για τον λόγο αυτό, πρέπει </w:t>
      </w:r>
      <w:r w:rsidR="0021040E">
        <w:rPr>
          <w:lang w:val="el-GR"/>
        </w:rPr>
        <w:t xml:space="preserve">κατά </w:t>
      </w:r>
      <w:r>
        <w:t xml:space="preserve">την εισαγωγή </w:t>
      </w:r>
      <w:r w:rsidR="0021040E">
        <w:rPr>
          <w:lang w:val="el-GR"/>
        </w:rPr>
        <w:t xml:space="preserve">να δοθεί έμφαση </w:t>
      </w:r>
      <w:r>
        <w:t xml:space="preserve">στο γεγονός ότι η έννοια του ψηφιακού </w:t>
      </w:r>
      <w:r w:rsidR="00DA0122">
        <w:t>αλφαβητισμού</w:t>
      </w:r>
      <w:r>
        <w:t xml:space="preserve"> στον τομέα της υγείας δεν αφορά μόνο τις δεξιότητες που απαιτούνται για τη χρήση της τεχνολογίας και των συσκευών (</w:t>
      </w:r>
      <w:r w:rsidR="00DA0122">
        <w:t>αλφαβητισμός</w:t>
      </w:r>
      <w:r>
        <w:t xml:space="preserve"> ΤΠΕ, </w:t>
      </w:r>
      <w:r w:rsidR="00DA0122">
        <w:t>αλφαβητισμός</w:t>
      </w:r>
      <w:r>
        <w:t xml:space="preserve"> στον υπολογιστή), αλλά αναφέρεται μάλλον σε μια προοπτική στην οποία το </w:t>
      </w:r>
      <w:r w:rsidR="00542709">
        <w:t>Διαδίκτ</w:t>
      </w:r>
      <w:r>
        <w:t xml:space="preserve">υο είναι ένα οικοσύστημα και μια αντανάκλαση της κοινωνίας. Ως εκ τούτου, απαιτούνται δεξιότητες σχετικά με το ψηφιακό περιβάλλον, την αξιολόγηση, την αξιοπιστία, την προσοχή και ιδιαίτερα την κριτική σκέψη. </w:t>
      </w:r>
    </w:p>
    <w:p w14:paraId="49695788" w14:textId="48267FA9" w:rsidR="00F52E6F" w:rsidRDefault="004F78FF">
      <w:pPr>
        <w:pBdr>
          <w:top w:val="nil"/>
          <w:left w:val="nil"/>
          <w:bottom w:val="nil"/>
          <w:right w:val="nil"/>
          <w:between w:val="nil"/>
        </w:pBdr>
      </w:pPr>
      <w:r>
        <w:t xml:space="preserve">Συνιστάται, προκειμένου </w:t>
      </w:r>
      <w:r w:rsidR="00C307E0">
        <w:rPr>
          <w:lang w:val="el-GR"/>
        </w:rPr>
        <w:t>να γίνει πιο προσιτός</w:t>
      </w:r>
      <w:r>
        <w:t xml:space="preserve"> ο εκπαιδευτής και να υπάρξει μια στενότερη σχέση εκπαιδευτή-εκπαιδευόμενου, ο εκπαιδευτής να επισημαίνει ότι, καθώς η τεχνολογία αλλάζει συνεχώς, η ψηφιακή παιδεία είναι κάτι που πρέπει να ενημερώνεται συνεχώς και ότι ο ίδιος ο εκπαιδευτής πρέπει να δίνει προσοχή σε αυτά τα θέματα. </w:t>
      </w:r>
    </w:p>
    <w:p w14:paraId="694FC59C" w14:textId="77777777" w:rsidR="00F52E6F" w:rsidRDefault="004F78FF">
      <w:pPr>
        <w:pStyle w:val="P68B1DB1-a7"/>
        <w:numPr>
          <w:ilvl w:val="0"/>
          <w:numId w:val="5"/>
        </w:numPr>
        <w:pBdr>
          <w:top w:val="nil"/>
          <w:left w:val="nil"/>
          <w:bottom w:val="nil"/>
          <w:right w:val="nil"/>
          <w:between w:val="nil"/>
        </w:pBdr>
        <w:spacing w:after="0"/>
      </w:pPr>
      <w:r>
        <w:rPr>
          <w:b/>
        </w:rPr>
        <w:t>Διάρκεια</w:t>
      </w:r>
      <w:r>
        <w:t xml:space="preserve">: 10 λεπτά </w:t>
      </w:r>
    </w:p>
    <w:p w14:paraId="345CDD45" w14:textId="2DD17020" w:rsidR="00F52E6F" w:rsidRDefault="00BB3DD6">
      <w:pPr>
        <w:pStyle w:val="P68B1DB1-a7"/>
        <w:numPr>
          <w:ilvl w:val="0"/>
          <w:numId w:val="5"/>
        </w:numPr>
        <w:pBdr>
          <w:top w:val="nil"/>
          <w:left w:val="nil"/>
          <w:bottom w:val="nil"/>
          <w:right w:val="nil"/>
          <w:between w:val="nil"/>
        </w:pBdr>
        <w:rPr>
          <w:b/>
        </w:rPr>
      </w:pPr>
      <w:r>
        <w:rPr>
          <w:b/>
          <w:lang w:val="el-GR"/>
        </w:rPr>
        <w:t>Ε</w:t>
      </w:r>
      <w:r w:rsidR="004F78FF">
        <w:rPr>
          <w:b/>
        </w:rPr>
        <w:t>ργαλείο</w:t>
      </w:r>
      <w:r w:rsidR="004F78FF">
        <w:t>: Ενότητα 4-4.1.1 Εισαγωγή (PPT)</w:t>
      </w:r>
    </w:p>
    <w:p w14:paraId="69A1739C" w14:textId="40B19FF4" w:rsidR="00F52E6F" w:rsidRDefault="004F78FF">
      <w:pPr>
        <w:pStyle w:val="P68B1DB1-a15"/>
        <w:pBdr>
          <w:top w:val="nil"/>
          <w:left w:val="nil"/>
          <w:bottom w:val="nil"/>
          <w:right w:val="nil"/>
          <w:between w:val="nil"/>
        </w:pBdr>
      </w:pPr>
      <w:r>
        <w:t>Δράση 4.1.2 Πρακτική δραστηριότητα: Γνωριμία με διαφορετικές ψηφιακές συσκευές</w:t>
      </w:r>
    </w:p>
    <w:p w14:paraId="71DD15D0" w14:textId="1D421112" w:rsidR="00F52E6F" w:rsidRDefault="004F78FF">
      <w:pPr>
        <w:pBdr>
          <w:top w:val="nil"/>
          <w:left w:val="nil"/>
          <w:bottom w:val="nil"/>
          <w:right w:val="nil"/>
          <w:between w:val="nil"/>
        </w:pBdr>
      </w:pPr>
      <w:r>
        <w:t xml:space="preserve">Στην αρχή αυτής της πρακτικής δραστηριότητας, </w:t>
      </w:r>
      <w:r w:rsidR="006650DA">
        <w:rPr>
          <w:lang w:val="el-GR"/>
        </w:rPr>
        <w:t xml:space="preserve">παρουσιάζονται </w:t>
      </w:r>
      <w:r>
        <w:t xml:space="preserve">διαφορετικές ψηφιακές συσκευές (έξυπνο τηλέφωνο, tablet, υπολογιστής) </w:t>
      </w:r>
      <w:r w:rsidR="006650DA">
        <w:rPr>
          <w:lang w:val="el-GR"/>
        </w:rPr>
        <w:t>ως</w:t>
      </w:r>
      <w:r>
        <w:t xml:space="preserve"> εισαγωγή στη </w:t>
      </w:r>
      <w:r w:rsidR="006650DA">
        <w:rPr>
          <w:lang w:val="el-GR"/>
        </w:rPr>
        <w:t>χρήση</w:t>
      </w:r>
      <w:r>
        <w:t xml:space="preserve"> το</w:t>
      </w:r>
      <w:r w:rsidR="006650DA">
        <w:rPr>
          <w:lang w:val="el-GR"/>
        </w:rPr>
        <w:t>υ</w:t>
      </w:r>
      <w:r>
        <w:t xml:space="preserve"> ψηφιακ</w:t>
      </w:r>
      <w:r w:rsidR="006650DA">
        <w:rPr>
          <w:lang w:val="el-GR"/>
        </w:rPr>
        <w:t>ού</w:t>
      </w:r>
      <w:r>
        <w:t xml:space="preserve"> περιβάλλον</w:t>
      </w:r>
      <w:r w:rsidR="006650DA">
        <w:rPr>
          <w:lang w:val="el-GR"/>
        </w:rPr>
        <w:t>τος</w:t>
      </w:r>
      <w:r>
        <w:t xml:space="preserve">. Η δραστηριότητα αυτή έχει ως στόχο να αποσαφηνίσει τις διάφορες πιθανές χρήσεις των διαφόρων ψηφιακών συσκευών, καθώς ορισμένες δραστηριότητες στο ψηφιακό περιβάλλον είναι ευκολότερο να διεξαχθούν με έναν υπολογιστή (π.χ. σύνταξη ηλεκτρονικού ταχυδρομείου, συλλογή πληροφοριών), ενώ ορισμένες άλλες είναι πιο εύκολο να διεξαχθούν με ένα </w:t>
      </w:r>
      <w:r w:rsidR="00542709">
        <w:t>έξυπνο τηλέφωνο</w:t>
      </w:r>
      <w:r>
        <w:t xml:space="preserve"> (π.χ. κοινωνικές επικοινωνίες, όπως το WhatsApp). </w:t>
      </w:r>
    </w:p>
    <w:p w14:paraId="499ACD37" w14:textId="5F801492" w:rsidR="00F52E6F" w:rsidRDefault="004F78FF">
      <w:pPr>
        <w:pBdr>
          <w:top w:val="nil"/>
          <w:left w:val="nil"/>
          <w:bottom w:val="nil"/>
          <w:right w:val="nil"/>
          <w:between w:val="nil"/>
        </w:pBdr>
      </w:pPr>
      <w:r>
        <w:t xml:space="preserve">Για να γίνει </w:t>
      </w:r>
      <w:r w:rsidR="006650DA">
        <w:rPr>
          <w:lang w:val="el-GR"/>
        </w:rPr>
        <w:t xml:space="preserve">η εκπαίδευση </w:t>
      </w:r>
      <w:r>
        <w:t>πιο διαδραστικ</w:t>
      </w:r>
      <w:r w:rsidR="006650DA">
        <w:rPr>
          <w:lang w:val="el-GR"/>
        </w:rPr>
        <w:t>ή</w:t>
      </w:r>
      <w:r>
        <w:t xml:space="preserve">, ο εκπαιδευτής ρωτά τους συμμετέχοντες ποιες συσκευές χρησιμοποιούν συνήθως και ξεκινά μια συζήτηση σχετικά με τις προτάσεις σχετικά με το ποιες συσκευές θεωρούν χρήσιμες για ποιες ενέργειες. Οι διαφορές που εντοπίζονται κατά τη διάρκεια της συζήτησης μπορούν να συλλεχθούν σε ένα πίνακα, ένα flipchart, αφίσα, ή απευθείας στο PowerPoint. </w:t>
      </w:r>
    </w:p>
    <w:p w14:paraId="52BF8C2C" w14:textId="4B3A249B" w:rsidR="00F52E6F" w:rsidRDefault="004F78FF">
      <w:pPr>
        <w:pBdr>
          <w:top w:val="nil"/>
          <w:left w:val="nil"/>
          <w:bottom w:val="nil"/>
          <w:right w:val="nil"/>
          <w:between w:val="nil"/>
        </w:pBdr>
        <w:rPr>
          <w:b/>
          <w:color w:val="000000"/>
        </w:rPr>
      </w:pPr>
      <w:r>
        <w:t xml:space="preserve">Στο τέλος της δραστηριότητας, </w:t>
      </w:r>
      <w:r w:rsidR="00ED677F">
        <w:rPr>
          <w:lang w:val="el-GR"/>
        </w:rPr>
        <w:t xml:space="preserve">δίνεται </w:t>
      </w:r>
      <w:r w:rsidR="002D4AB5">
        <w:rPr>
          <w:lang w:val="el-GR"/>
        </w:rPr>
        <w:t xml:space="preserve">έμφαση </w:t>
      </w:r>
      <w:r>
        <w:t>στο γεγονός ότι οι συσκευές που παρουσιάζονται είναι αυτές που χρησιμοποιούνται συχνότερα. Επιπλέον, υπάρχουν διάφορα είδη αυτών</w:t>
      </w:r>
      <w:r w:rsidR="006650DA">
        <w:rPr>
          <w:lang w:val="el-GR"/>
        </w:rPr>
        <w:t xml:space="preserve"> και</w:t>
      </w:r>
      <w:r>
        <w:t xml:space="preserve">σε σχέση με </w:t>
      </w:r>
      <w:r>
        <w:lastRenderedPageBreak/>
        <w:t xml:space="preserve">αυτό, είναι σημαντικό να εξεταστεί το γεγονός ότι ο ψηφιακός </w:t>
      </w:r>
      <w:r w:rsidR="00DA0122">
        <w:t>αλφαβητισμός</w:t>
      </w:r>
      <w:r>
        <w:t xml:space="preserve"> είναι μια</w:t>
      </w:r>
      <w:r w:rsidR="006650DA">
        <w:rPr>
          <w:lang w:val="el-GR"/>
        </w:rPr>
        <w:t xml:space="preserve"> γενική</w:t>
      </w:r>
      <w:r>
        <w:t xml:space="preserve"> γνώση  και όχι στατική, στενά συνδεδεμένη με την ανάπτυξη της τεχνολογίας και τους τρόπους χρήσης της.</w:t>
      </w:r>
    </w:p>
    <w:p w14:paraId="197161FB" w14:textId="77777777" w:rsidR="00F52E6F" w:rsidRDefault="004F78FF">
      <w:pPr>
        <w:pBdr>
          <w:top w:val="nil"/>
          <w:left w:val="nil"/>
          <w:bottom w:val="nil"/>
          <w:right w:val="nil"/>
          <w:between w:val="nil"/>
        </w:pBdr>
      </w:pPr>
      <w:r>
        <w:rPr>
          <w:b/>
        </w:rPr>
        <w:t>Πρακτική δραστηριότητα:</w:t>
      </w:r>
      <w:r>
        <w:t xml:space="preserve"> Μετά τη συζήτηση, ο εκπαιδευτής παραδίδει τις διαφορετικές ψηφιακές συσκευές στους συμμετέχοντες. Εάν δεν υπάρχουν αρκετές ψηφιακές συσκευές για όλους τους συμμετέχοντες, οι συμμετέχοντες μπορούν να χωριστούν σε ομάδες. Κάθε ομάδα/συμμετέχων θα πρέπει να έχει την ευκαιρία να δοκιμάσει όλες τις ψηφιακές συσκευές. </w:t>
      </w:r>
    </w:p>
    <w:p w14:paraId="2DC8A689" w14:textId="77777777" w:rsidR="00F52E6F" w:rsidRDefault="004F78FF">
      <w:pPr>
        <w:pStyle w:val="P68B1DB1-a7"/>
        <w:numPr>
          <w:ilvl w:val="0"/>
          <w:numId w:val="8"/>
        </w:numPr>
        <w:pBdr>
          <w:top w:val="nil"/>
          <w:left w:val="nil"/>
          <w:bottom w:val="nil"/>
          <w:right w:val="nil"/>
          <w:between w:val="nil"/>
        </w:pBdr>
        <w:spacing w:after="0"/>
      </w:pPr>
      <w:r>
        <w:rPr>
          <w:b/>
        </w:rPr>
        <w:t>Διάρκεια</w:t>
      </w:r>
      <w:r>
        <w:t xml:space="preserve">: 45-60 λεπτά </w:t>
      </w:r>
    </w:p>
    <w:p w14:paraId="05A9B322" w14:textId="6BCE3229" w:rsidR="00F52E6F" w:rsidRDefault="006650DA">
      <w:pPr>
        <w:pStyle w:val="P68B1DB1-a7"/>
        <w:numPr>
          <w:ilvl w:val="0"/>
          <w:numId w:val="8"/>
        </w:numPr>
        <w:pBdr>
          <w:top w:val="nil"/>
          <w:left w:val="nil"/>
          <w:bottom w:val="nil"/>
          <w:right w:val="nil"/>
          <w:between w:val="nil"/>
        </w:pBdr>
      </w:pPr>
      <w:r>
        <w:rPr>
          <w:b/>
          <w:lang w:val="el-GR"/>
        </w:rPr>
        <w:t>Ε</w:t>
      </w:r>
      <w:r w:rsidR="004F78FF">
        <w:rPr>
          <w:b/>
        </w:rPr>
        <w:t>ργαλείο</w:t>
      </w:r>
      <w:r w:rsidR="004F78FF">
        <w:t>: Ενότητα 4-4.1.2 Γνωρίζοντας διαφορετικές ψηφιακές συσκευές διαφορετικές ψηφιακές συσκευές (έξυπνο τηλέφωνο, tablet, υπολογιστής) (PPT)</w:t>
      </w:r>
    </w:p>
    <w:p w14:paraId="5A49DF44" w14:textId="76B9BF2C" w:rsidR="00F52E6F" w:rsidRDefault="005F3977">
      <w:pPr>
        <w:pStyle w:val="P68B1DB1-a6"/>
        <w:pBdr>
          <w:top w:val="nil"/>
          <w:left w:val="nil"/>
          <w:bottom w:val="nil"/>
          <w:right w:val="nil"/>
          <w:between w:val="nil"/>
        </w:pBdr>
      </w:pPr>
      <w:r>
        <w:t>Δι</w:t>
      </w:r>
      <w:r>
        <w:rPr>
          <w:lang w:val="el-GR"/>
        </w:rPr>
        <w:t xml:space="preserve">άλειμμα </w:t>
      </w:r>
      <w:r w:rsidR="004F78FF">
        <w:t>: 10-15 λεπτά</w:t>
      </w:r>
    </w:p>
    <w:p w14:paraId="5F070B38" w14:textId="4EE7E070" w:rsidR="00F52E6F" w:rsidRDefault="004F78FF">
      <w:pPr>
        <w:pStyle w:val="P68B1DB1-a15"/>
        <w:pBdr>
          <w:top w:val="nil"/>
          <w:left w:val="nil"/>
          <w:bottom w:val="nil"/>
          <w:right w:val="nil"/>
          <w:between w:val="nil"/>
        </w:pBdr>
      </w:pPr>
      <w:r>
        <w:t xml:space="preserve">Δράση 4.1.3 Πρακτική δραστηριότητα: Αναζήτηση στο </w:t>
      </w:r>
      <w:r w:rsidR="00542709">
        <w:t>Διαδίκτ</w:t>
      </w:r>
      <w:r>
        <w:t xml:space="preserve">υο </w:t>
      </w:r>
    </w:p>
    <w:p w14:paraId="2C46432E" w14:textId="309A006E" w:rsidR="00F52E6F" w:rsidRDefault="004F78FF">
      <w:pPr>
        <w:pStyle w:val="P68B1DB1-a7"/>
        <w:pBdr>
          <w:top w:val="nil"/>
          <w:left w:val="nil"/>
          <w:bottom w:val="nil"/>
          <w:right w:val="nil"/>
          <w:between w:val="nil"/>
        </w:pBdr>
        <w:spacing w:after="0"/>
      </w:pPr>
      <w:r>
        <w:t xml:space="preserve">Η δράση αυτή θα πρέπει να παρέχει ορισμένες πρώτες πληροφορίες σχετικά με την αναζήτηση πληροφοριών στο </w:t>
      </w:r>
      <w:r w:rsidR="00542709">
        <w:t>Διαδίκτ</w:t>
      </w:r>
      <w:r>
        <w:t xml:space="preserve">υο. </w:t>
      </w:r>
    </w:p>
    <w:p w14:paraId="1E8BFB67" w14:textId="4A6AD09D" w:rsidR="00F52E6F" w:rsidRDefault="004F78FF">
      <w:pPr>
        <w:pStyle w:val="P68B1DB1-a7"/>
        <w:pBdr>
          <w:top w:val="nil"/>
          <w:left w:val="nil"/>
          <w:bottom w:val="nil"/>
          <w:right w:val="nil"/>
          <w:between w:val="nil"/>
        </w:pBdr>
        <w:spacing w:after="0"/>
      </w:pPr>
      <w:r>
        <w:t xml:space="preserve">Στην αρχή, ο εκπαιδευτής δείχνει πώς να </w:t>
      </w:r>
      <w:r w:rsidR="00226E3B">
        <w:rPr>
          <w:lang w:val="el-GR"/>
        </w:rPr>
        <w:t>ξεκινά</w:t>
      </w:r>
      <w:r w:rsidR="005B24B6">
        <w:rPr>
          <w:lang w:val="el-GR"/>
        </w:rPr>
        <w:t>ι κάποιος</w:t>
      </w:r>
      <w:r>
        <w:t xml:space="preserve"> ένα πρόγραμμα περιήγησης ιστού και πού να εισ</w:t>
      </w:r>
      <w:r w:rsidR="00851B71">
        <w:rPr>
          <w:lang w:val="el-GR"/>
        </w:rPr>
        <w:t xml:space="preserve">άγει </w:t>
      </w:r>
      <w:r>
        <w:t xml:space="preserve">τις διευθύνσεις διαδικτύου. </w:t>
      </w:r>
      <w:r w:rsidRPr="001828C4">
        <w:t>Δεδομένου ότι η π</w:t>
      </w:r>
      <w:r w:rsidR="00851B71" w:rsidRPr="001828C4">
        <w:rPr>
          <w:lang w:val="el-GR"/>
        </w:rPr>
        <w:t>εριήγηση</w:t>
      </w:r>
      <w:r w:rsidRPr="001828C4">
        <w:t xml:space="preserve"> στο </w:t>
      </w:r>
      <w:r w:rsidR="00542709" w:rsidRPr="001828C4">
        <w:t>Διαδίκτ</w:t>
      </w:r>
      <w:r w:rsidRPr="001828C4">
        <w:t>υο μπορεί να διαφέρει μεταξύ των γλωσσών και των χωρών, παρέχεται ένα παράδειγμα σχετικά με τις διαφορές στην πλοήγηση στο μενού μεταξύ των διαφόρων γλωσσών και χωρών.</w:t>
      </w:r>
      <w:r>
        <w:t xml:space="preserve"> </w:t>
      </w:r>
    </w:p>
    <w:p w14:paraId="7B386107" w14:textId="77777777" w:rsidR="00F52E6F" w:rsidRDefault="004F78FF">
      <w:pPr>
        <w:pStyle w:val="P68B1DB1-a7"/>
        <w:pBdr>
          <w:top w:val="nil"/>
          <w:left w:val="nil"/>
          <w:bottom w:val="nil"/>
          <w:right w:val="nil"/>
          <w:between w:val="nil"/>
        </w:pBdr>
        <w:spacing w:after="0"/>
      </w:pPr>
      <w:r>
        <w:t xml:space="preserve">Μετά από αυτό το εισαγωγικό μέρος, εμφανίζονται διαφορετικές μηχανές αναζήτησης, οι οποίες συμπληρώνονται από σύντομες εξηγήσεις των διαφορών τους. </w:t>
      </w:r>
    </w:p>
    <w:p w14:paraId="3FED7897" w14:textId="1EA422D8" w:rsidR="00F52E6F" w:rsidRDefault="004F78FF">
      <w:pPr>
        <w:pStyle w:val="P68B1DB1-a7"/>
        <w:pBdr>
          <w:top w:val="nil"/>
          <w:left w:val="nil"/>
          <w:bottom w:val="nil"/>
          <w:right w:val="nil"/>
          <w:between w:val="nil"/>
        </w:pBdr>
        <w:spacing w:after="0"/>
      </w:pPr>
      <w:r>
        <w:t xml:space="preserve">Το επόμενο μέρος είναι για το πώς να βρείτε καλές λέξεις-κλειδιά για να βρείτε τις πληροφορίες που σας ενδιαφέρουν. </w:t>
      </w:r>
      <w:r>
        <w:rPr>
          <w:b/>
        </w:rPr>
        <w:t>Η συζήτηση:</w:t>
      </w:r>
      <w:r>
        <w:t xml:space="preserve"> Για αυτό, εμφανίζονται διαφορετικά παραδείγματα </w:t>
      </w:r>
      <w:r w:rsidR="00FB2F4A">
        <w:rPr>
          <w:lang w:val="el-GR"/>
        </w:rPr>
        <w:t xml:space="preserve">κειμένων </w:t>
      </w:r>
      <w:r>
        <w:t>αναζήτησης και οι συμμετέχοντες μπορούν να συζητήσουν σε ομάδες</w:t>
      </w:r>
      <w:r w:rsidR="00FB2F4A">
        <w:rPr>
          <w:lang w:val="el-GR"/>
        </w:rPr>
        <w:t xml:space="preserve"> για το</w:t>
      </w:r>
      <w:r>
        <w:t xml:space="preserve"> πο</w:t>
      </w:r>
      <w:r w:rsidR="00FB2F4A">
        <w:rPr>
          <w:lang w:val="el-GR"/>
        </w:rPr>
        <w:t>ιέ</w:t>
      </w:r>
      <w:r>
        <w:t>ς είναι οι καλύτερες. Είναι επίσης σημαντικό να μιλήσουμε για τη</w:t>
      </w:r>
      <w:r w:rsidR="00AF2C1F">
        <w:rPr>
          <w:lang w:val="el-GR"/>
        </w:rPr>
        <w:t>ν σειρά εμφάνισης</w:t>
      </w:r>
      <w:r>
        <w:t xml:space="preserve"> των πληροφοριών. Τα πιο σημαντικά είναι τα πρώτα; Ή υπάρχουν άλλες πτυχές που επηρεάζουν τη ρύθμιση των πληροφοριών; (Σ</w:t>
      </w:r>
      <w:r w:rsidR="000D41C5">
        <w:rPr>
          <w:lang w:val="el-GR"/>
        </w:rPr>
        <w:t xml:space="preserve">υσχέτιση με </w:t>
      </w:r>
      <w:r>
        <w:t xml:space="preserve"> την </w:t>
      </w:r>
      <w:r w:rsidR="00AF2C1F" w:rsidRPr="000D41C5">
        <w:rPr>
          <w:lang w:val="el-GR"/>
        </w:rPr>
        <w:t>ΠΕΔ</w:t>
      </w:r>
      <w:r w:rsidRPr="000D41C5">
        <w:t xml:space="preserve"> 5,</w:t>
      </w:r>
      <w:r>
        <w:t xml:space="preserve"> δράση 2.2) </w:t>
      </w:r>
    </w:p>
    <w:p w14:paraId="14380609" w14:textId="77777777" w:rsidR="00F52E6F" w:rsidRDefault="004F78FF">
      <w:pPr>
        <w:pStyle w:val="P68B1DB1-a7"/>
        <w:numPr>
          <w:ilvl w:val="0"/>
          <w:numId w:val="11"/>
        </w:numPr>
        <w:pBdr>
          <w:top w:val="nil"/>
          <w:left w:val="nil"/>
          <w:bottom w:val="nil"/>
          <w:right w:val="nil"/>
          <w:between w:val="nil"/>
        </w:pBdr>
        <w:spacing w:after="0"/>
      </w:pPr>
      <w:r>
        <w:rPr>
          <w:b/>
        </w:rPr>
        <w:t>Διάρκεια</w:t>
      </w:r>
      <w:r>
        <w:t xml:space="preserve">: 60 λεπτά </w:t>
      </w:r>
    </w:p>
    <w:p w14:paraId="444C3E31" w14:textId="3766EC98" w:rsidR="00F52E6F" w:rsidRDefault="00FB2F4A">
      <w:pPr>
        <w:pStyle w:val="P68B1DB1-a7"/>
        <w:numPr>
          <w:ilvl w:val="0"/>
          <w:numId w:val="11"/>
        </w:numPr>
        <w:pBdr>
          <w:top w:val="nil"/>
          <w:left w:val="nil"/>
          <w:bottom w:val="nil"/>
          <w:right w:val="nil"/>
          <w:between w:val="nil"/>
        </w:pBdr>
      </w:pPr>
      <w:r>
        <w:rPr>
          <w:b/>
          <w:lang w:val="el-GR"/>
        </w:rPr>
        <w:t>Ε</w:t>
      </w:r>
      <w:r w:rsidR="004F78FF">
        <w:rPr>
          <w:b/>
        </w:rPr>
        <w:t>ργαλείο</w:t>
      </w:r>
      <w:r w:rsidR="004F78FF">
        <w:t xml:space="preserve">: Ενότητα 4-4.1.3 Αναζήτηση στο </w:t>
      </w:r>
      <w:r w:rsidR="00542709">
        <w:t>Διαδίκτ</w:t>
      </w:r>
      <w:r w:rsidR="004F78FF">
        <w:t>υο (PPT)</w:t>
      </w:r>
    </w:p>
    <w:p w14:paraId="415A26E3" w14:textId="57CE54C2" w:rsidR="00F52E6F" w:rsidRDefault="004F78FF">
      <w:pPr>
        <w:pStyle w:val="P68B1DB1-a22"/>
        <w:spacing w:before="120" w:after="120"/>
        <w:ind w:left="360"/>
      </w:pPr>
      <w:r>
        <w:t>Τ</w:t>
      </w:r>
      <w:r w:rsidR="00FB2F4A">
        <w:rPr>
          <w:lang w:val="el-GR"/>
        </w:rPr>
        <w:t>Ε</w:t>
      </w:r>
      <w:r>
        <w:t>ΛΟΣ ΤΗΣ ΠΡ</w:t>
      </w:r>
      <w:r w:rsidR="00FB2F4A">
        <w:rPr>
          <w:lang w:val="el-GR"/>
        </w:rPr>
        <w:t>Ω</w:t>
      </w:r>
      <w:r>
        <w:t>ΤΗΣ ΗΜ</w:t>
      </w:r>
      <w:r w:rsidR="00FB2F4A">
        <w:rPr>
          <w:lang w:val="el-GR"/>
        </w:rPr>
        <w:t>Ε</w:t>
      </w:r>
      <w:r>
        <w:t>ΡΑΣ</w:t>
      </w:r>
    </w:p>
    <w:p w14:paraId="7C6A2D93" w14:textId="305A3AB1" w:rsidR="00F52E6F" w:rsidRDefault="00F52E6F">
      <w:pPr>
        <w:pBdr>
          <w:top w:val="nil"/>
          <w:left w:val="nil"/>
          <w:bottom w:val="nil"/>
          <w:right w:val="nil"/>
          <w:between w:val="nil"/>
        </w:pBdr>
      </w:pPr>
    </w:p>
    <w:p w14:paraId="3BFABD1C" w14:textId="02549B03" w:rsidR="00F52E6F" w:rsidRDefault="00F52E6F">
      <w:pPr>
        <w:pBdr>
          <w:top w:val="nil"/>
          <w:left w:val="nil"/>
          <w:bottom w:val="nil"/>
          <w:right w:val="nil"/>
          <w:between w:val="nil"/>
        </w:pBdr>
      </w:pPr>
    </w:p>
    <w:p w14:paraId="1D35B6D0" w14:textId="69D79E25" w:rsidR="00F52E6F" w:rsidRDefault="00FB2F4A">
      <w:pPr>
        <w:pStyle w:val="P68B1DB1-a15"/>
        <w:pBdr>
          <w:top w:val="nil"/>
          <w:left w:val="nil"/>
          <w:bottom w:val="nil"/>
          <w:right w:val="nil"/>
          <w:between w:val="nil"/>
        </w:pBdr>
        <w:shd w:val="clear" w:color="auto" w:fill="DEEBF6"/>
      </w:pPr>
      <w:r>
        <w:rPr>
          <w:lang w:val="el-GR"/>
        </w:rPr>
        <w:t>4.2 ΠΡΟΣΩΠΟ ΜΕ ΠΡΟΣΩΠΟ</w:t>
      </w:r>
      <w:r w:rsidR="004F78FF">
        <w:t xml:space="preserve">  ΣΥΝΕΔΡ</w:t>
      </w:r>
      <w:r>
        <w:rPr>
          <w:lang w:val="el-GR"/>
        </w:rPr>
        <w:t>Ι</w:t>
      </w:r>
      <w:r w:rsidR="004F78FF">
        <w:t>Α: ΚΑΤΕΥΘΥΝΤΗΡΙΕΣ ΓΡΑΜΜΕΣ, ΔΙΑΡΚΕΙΑ ΚΑΙ ΕΡΓΑΛΕΙΑ- (Ημέρα 2)</w:t>
      </w:r>
    </w:p>
    <w:p w14:paraId="30B302A9" w14:textId="68745473" w:rsidR="00F52E6F" w:rsidRDefault="004F78FF">
      <w:pPr>
        <w:pStyle w:val="P68B1DB1-a15"/>
        <w:pBdr>
          <w:top w:val="nil"/>
          <w:left w:val="nil"/>
          <w:bottom w:val="nil"/>
          <w:right w:val="nil"/>
          <w:between w:val="nil"/>
        </w:pBdr>
      </w:pPr>
      <w:r>
        <w:t xml:space="preserve">Δράση 4.2.1 Ασφάλεια και προστασία προσωπικών δεδομένων </w:t>
      </w:r>
    </w:p>
    <w:p w14:paraId="0148E353" w14:textId="431728F3" w:rsidR="00F52E6F" w:rsidRDefault="004F78FF">
      <w:pPr>
        <w:pBdr>
          <w:top w:val="nil"/>
          <w:left w:val="nil"/>
          <w:bottom w:val="nil"/>
          <w:right w:val="nil"/>
          <w:between w:val="nil"/>
        </w:pBdr>
      </w:pPr>
      <w:r>
        <w:t>Αυτό το μέρος του</w:t>
      </w:r>
      <w:r w:rsidR="000D41C5">
        <w:rPr>
          <w:lang w:val="el-GR"/>
        </w:rPr>
        <w:t xml:space="preserve"> ΠΕΔ</w:t>
      </w:r>
      <w:r>
        <w:t xml:space="preserve"> 4 «Ασφάλεια και προστασία της ιδιωτικής ζωής» περιλαμβάνει έννοιες και βασικές συμβουλές και έχει ως στόχο να αυξήσει την ευαισθητοποίηση σχετικά με θέματα ασφάλειας και ιδιωτικότητας στο </w:t>
      </w:r>
      <w:r w:rsidR="00542709">
        <w:t>Διαδίκτ</w:t>
      </w:r>
      <w:r>
        <w:t xml:space="preserve">υο </w:t>
      </w:r>
      <w:r w:rsidR="002757C4">
        <w:rPr>
          <w:lang w:val="el-GR"/>
        </w:rPr>
        <w:t xml:space="preserve">καθώς </w:t>
      </w:r>
      <w:r>
        <w:t>και να παράσχει πληροφορίες σχετικά με τον τρόπο με τον οποίο μπορείτε να αποφασίσετε εάν ένας ιστότοπος είναι αξιόπιστος.</w:t>
      </w:r>
    </w:p>
    <w:p w14:paraId="5E79D09B" w14:textId="37651317" w:rsidR="00F52E6F" w:rsidRDefault="004F78FF">
      <w:pPr>
        <w:pBdr>
          <w:top w:val="nil"/>
          <w:left w:val="nil"/>
          <w:bottom w:val="nil"/>
          <w:right w:val="nil"/>
          <w:between w:val="nil"/>
        </w:pBdr>
      </w:pPr>
      <w:r>
        <w:rPr>
          <w:i/>
        </w:rPr>
        <w:t>Θεωρητικό μέρος:</w:t>
      </w:r>
      <w:r>
        <w:t xml:space="preserve"> Οι έννοιες της ασφάλειας και της ιδιωτικ</w:t>
      </w:r>
      <w:r w:rsidR="00C5391D">
        <w:rPr>
          <w:lang w:val="el-GR"/>
        </w:rPr>
        <w:t>ότητας</w:t>
      </w:r>
      <w:r>
        <w:t xml:space="preserve"> </w:t>
      </w:r>
      <w:r w:rsidR="00E80963">
        <w:rPr>
          <w:lang w:val="el-GR"/>
        </w:rPr>
        <w:t>ακολουθούν</w:t>
      </w:r>
      <w:r>
        <w:t>τους ορισμούς του εγγράφου «Ευρωπαϊκό πλαίσιο ψηφιακών ικανοτήτων για τους πολίτες</w:t>
      </w:r>
      <w:r w:rsidRPr="00746342">
        <w:t>»</w:t>
      </w:r>
      <w:r w:rsidRPr="00746342">
        <w:rPr>
          <w:vertAlign w:val="superscript"/>
        </w:rPr>
        <w:footnoteReference w:id="1"/>
      </w:r>
      <w:r w:rsidRPr="00746342">
        <w:t>.</w:t>
      </w:r>
    </w:p>
    <w:p w14:paraId="0244A187" w14:textId="1C2A36AB" w:rsidR="00F52E6F" w:rsidRPr="00563938" w:rsidRDefault="004F78FF">
      <w:pPr>
        <w:pBdr>
          <w:top w:val="nil"/>
          <w:left w:val="nil"/>
          <w:bottom w:val="nil"/>
          <w:right w:val="nil"/>
          <w:between w:val="nil"/>
        </w:pBdr>
        <w:rPr>
          <w:lang w:val="el-GR"/>
        </w:rPr>
      </w:pPr>
      <w:r>
        <w:t>Ως εκ τούτου, η ανάπτυξη ικανοτήτων σε σχέση με την ασφάλεια και την ιδιωτικότητα αναφέρεται στην ικανότητα προστασίας των συσκευών, του περιεχομένου, των προσωπικών δεδομένων και της ιδιωτικ</w:t>
      </w:r>
      <w:r w:rsidR="00E23239">
        <w:rPr>
          <w:lang w:val="el-GR"/>
        </w:rPr>
        <w:t>ὀτητας</w:t>
      </w:r>
      <w:r>
        <w:t xml:space="preserve"> στο ψηφιακό περιβάλλον. </w:t>
      </w:r>
      <w:r w:rsidR="00E23239">
        <w:rPr>
          <w:lang w:val="el-GR"/>
        </w:rPr>
        <w:t>Α</w:t>
      </w:r>
      <w:r>
        <w:t xml:space="preserve">υτή η δράση </w:t>
      </w:r>
      <w:r w:rsidR="00E23239">
        <w:rPr>
          <w:lang w:val="el-GR"/>
        </w:rPr>
        <w:t xml:space="preserve">στοχεύει </w:t>
      </w:r>
      <w:r>
        <w:t xml:space="preserve"> </w:t>
      </w:r>
      <w:r w:rsidR="00E23239">
        <w:rPr>
          <w:lang w:val="el-GR"/>
        </w:rPr>
        <w:t>σ</w:t>
      </w:r>
      <w:r>
        <w:t>την προστασία της σωματικής και ψυχικής υγείας, της ευημερίας και της κοινωνικής ένταξης (είναι δυνατόν να αναφερθεί το θέμα σχετικά με το πώς να αναγνωρίσουμε τα φαινόμενα του</w:t>
      </w:r>
      <w:r w:rsidR="00843301" w:rsidRPr="00843301">
        <w:rPr>
          <w:lang w:val="el-GR"/>
        </w:rPr>
        <w:t xml:space="preserve"> </w:t>
      </w:r>
      <w:r w:rsidR="00843301">
        <w:rPr>
          <w:lang w:val="el-GR"/>
        </w:rPr>
        <w:t>διαδικτυακού εκφοβισμού και</w:t>
      </w:r>
      <w:r w:rsidR="003D1C16" w:rsidRPr="003D1C16">
        <w:rPr>
          <w:lang w:val="el-GR"/>
        </w:rPr>
        <w:t xml:space="preserve"> </w:t>
      </w:r>
      <w:r w:rsidR="003D1C16">
        <w:rPr>
          <w:lang w:val="el-GR"/>
        </w:rPr>
        <w:t>ανταλλαγής</w:t>
      </w:r>
      <w:r w:rsidR="000E02BB">
        <w:rPr>
          <w:lang w:val="el-GR"/>
        </w:rPr>
        <w:t xml:space="preserve"> </w:t>
      </w:r>
      <w:r w:rsidR="003D1C16">
        <w:rPr>
          <w:lang w:val="el-GR"/>
        </w:rPr>
        <w:t>μηνυμάτων (φ</w:t>
      </w:r>
      <w:r w:rsidR="000E02BB">
        <w:rPr>
          <w:lang w:val="el-GR"/>
        </w:rPr>
        <w:t>ω</w:t>
      </w:r>
      <w:r w:rsidR="003D1C16">
        <w:rPr>
          <w:lang w:val="el-GR"/>
        </w:rPr>
        <w:t xml:space="preserve">τογραφίες, βίντεο) με σεξουαλικό </w:t>
      </w:r>
      <w:r w:rsidR="003D1C16" w:rsidRPr="00563938">
        <w:rPr>
          <w:lang w:val="el-GR"/>
        </w:rPr>
        <w:t>περιε</w:t>
      </w:r>
      <w:r w:rsidR="000E02BB" w:rsidRPr="00563938">
        <w:rPr>
          <w:lang w:val="el-GR"/>
        </w:rPr>
        <w:t>χόμενο</w:t>
      </w:r>
      <w:r w:rsidRPr="00563938">
        <w:t xml:space="preserve">. Τέλος, επισημαίνεται η ανάγκη επίγνωσης των περιβαλλοντικών επιπτώσεων των ψηφιακών τεχνολογιών/συσκευών. </w:t>
      </w:r>
    </w:p>
    <w:p w14:paraId="1DF57C01" w14:textId="77777777" w:rsidR="00F52E6F" w:rsidRDefault="004F78FF">
      <w:pPr>
        <w:pStyle w:val="P68B1DB1-a16"/>
        <w:pBdr>
          <w:top w:val="nil"/>
          <w:left w:val="nil"/>
          <w:bottom w:val="nil"/>
          <w:right w:val="nil"/>
          <w:between w:val="nil"/>
        </w:pBdr>
      </w:pPr>
      <w:r>
        <w:t xml:space="preserve">Πρακτική δραστηριότητα: </w:t>
      </w:r>
    </w:p>
    <w:p w14:paraId="6DA30289" w14:textId="4C6ED89E" w:rsidR="00F52E6F" w:rsidRDefault="004F78FF">
      <w:pPr>
        <w:pStyle w:val="a6"/>
        <w:numPr>
          <w:ilvl w:val="0"/>
          <w:numId w:val="77"/>
        </w:numPr>
        <w:pBdr>
          <w:top w:val="nil"/>
          <w:left w:val="nil"/>
          <w:bottom w:val="nil"/>
          <w:right w:val="nil"/>
          <w:between w:val="nil"/>
        </w:pBdr>
      </w:pPr>
      <w:r>
        <w:t>Ο εκπαιδευτής δείχνει πώς να εγκα</w:t>
      </w:r>
      <w:r w:rsidR="00E23239">
        <w:rPr>
          <w:lang w:val="el-GR"/>
        </w:rPr>
        <w:t>θιστά κάποιος</w:t>
      </w:r>
      <w:r w:rsidR="00FC4F41" w:rsidRPr="00FC4F41">
        <w:rPr>
          <w:lang w:val="el-GR"/>
        </w:rPr>
        <w:t xml:space="preserve"> </w:t>
      </w:r>
      <w:r>
        <w:t>πρόγραμμα περιήγησης ιστού (π.χ. λήψη του Google Chrome) και ορισμένες διαφορές μεταξύ των προγραμμάτων περιήγησης (π.χ. τη σύνδεση του Google Chrome με την Google ως μηχανή αναζήτησης</w:t>
      </w:r>
      <w:r w:rsidR="00E23239">
        <w:rPr>
          <w:lang w:val="el-GR"/>
        </w:rPr>
        <w:t>,</w:t>
      </w:r>
      <w:r>
        <w:t xml:space="preserve"> </w:t>
      </w:r>
      <w:r w:rsidR="00E23239">
        <w:rPr>
          <w:lang w:val="el-GR"/>
        </w:rPr>
        <w:t>τ</w:t>
      </w:r>
      <w:r>
        <w:t xml:space="preserve">η σύνδεση του </w:t>
      </w:r>
      <w:r w:rsidR="00E23239">
        <w:rPr>
          <w:lang w:val="en-US"/>
        </w:rPr>
        <w:t>Edge</w:t>
      </w:r>
      <w:r>
        <w:t xml:space="preserve"> με τ</w:t>
      </w:r>
      <w:r w:rsidR="00E23239">
        <w:rPr>
          <w:lang w:val="el-GR"/>
        </w:rPr>
        <w:t>ην μηχανή αναζήτησης</w:t>
      </w:r>
      <w:r>
        <w:t xml:space="preserve"> bing). </w:t>
      </w:r>
    </w:p>
    <w:p w14:paraId="21A54040" w14:textId="3758C31B" w:rsidR="00F52E6F" w:rsidRDefault="00303F14">
      <w:pPr>
        <w:pStyle w:val="a6"/>
        <w:numPr>
          <w:ilvl w:val="0"/>
          <w:numId w:val="77"/>
        </w:numPr>
        <w:pBdr>
          <w:top w:val="nil"/>
          <w:left w:val="nil"/>
          <w:bottom w:val="nil"/>
          <w:right w:val="nil"/>
          <w:between w:val="nil"/>
        </w:pBdr>
      </w:pPr>
      <w:r>
        <w:rPr>
          <w:lang w:val="el-GR"/>
        </w:rPr>
        <w:t>Στη συνέχεια</w:t>
      </w:r>
      <w:r w:rsidR="004F78FF">
        <w:t xml:space="preserve"> το θέμα της ασφάλειας και της ιδιωτικότητας συζητείται. Ως εκ τούτου, ο εκπαιδευτής εξηγεί, ότι </w:t>
      </w:r>
      <w:r w:rsidR="00FC4F41">
        <w:rPr>
          <w:lang w:val="el-GR"/>
        </w:rPr>
        <w:t>τα</w:t>
      </w:r>
      <w:r w:rsidR="004F78FF">
        <w:t xml:space="preserve"> διαφορετικ</w:t>
      </w:r>
      <w:r w:rsidR="00FC4F41">
        <w:rPr>
          <w:lang w:val="el-GR"/>
        </w:rPr>
        <w:t>ά προγράμματα περιήγησης (</w:t>
      </w:r>
      <w:r w:rsidR="004F78FF">
        <w:t>web-browsers</w:t>
      </w:r>
      <w:r w:rsidR="00FC4F41">
        <w:rPr>
          <w:lang w:val="el-GR"/>
        </w:rPr>
        <w:t>)</w:t>
      </w:r>
      <w:r w:rsidR="004F78FF">
        <w:t xml:space="preserve"> μπορούν να έχουν διαφορετική ρύθμιση </w:t>
      </w:r>
      <w:r w:rsidR="00EF0FDF">
        <w:rPr>
          <w:lang w:val="el-GR"/>
        </w:rPr>
        <w:t>προστασίας τ</w:t>
      </w:r>
      <w:r w:rsidR="004F78FF">
        <w:t>ης ιδιωτικ</w:t>
      </w:r>
      <w:r w:rsidR="00EF0FDF">
        <w:rPr>
          <w:lang w:val="el-GR"/>
        </w:rPr>
        <w:t>ότητας</w:t>
      </w:r>
      <w:r w:rsidR="004F78FF">
        <w:t xml:space="preserve"> (μόνο λίγα στοιχεία). </w:t>
      </w:r>
    </w:p>
    <w:p w14:paraId="7FC465C1" w14:textId="6CBEF017" w:rsidR="00F52E6F" w:rsidRDefault="004F78FF">
      <w:pPr>
        <w:pStyle w:val="a6"/>
        <w:numPr>
          <w:ilvl w:val="0"/>
          <w:numId w:val="77"/>
        </w:numPr>
        <w:pBdr>
          <w:top w:val="nil"/>
          <w:left w:val="nil"/>
          <w:bottom w:val="nil"/>
          <w:right w:val="nil"/>
          <w:between w:val="nil"/>
        </w:pBdr>
      </w:pPr>
      <w:r>
        <w:t xml:space="preserve">Το επόμενο μέρος αφορά το πώς να αποφασίσετε αν μια ιστοσελίδα είναι ασφαλής και αν είναι εντάξει να εισάγετε προσωπικές πληροφορίες </w:t>
      </w:r>
      <w:r w:rsidR="00B31FFB">
        <w:rPr>
          <w:lang w:val="el-GR"/>
        </w:rPr>
        <w:t xml:space="preserve">σε αυτήν </w:t>
      </w:r>
      <w:r>
        <w:t>ή να αγοράσετε πράγματα</w:t>
      </w:r>
      <w:r w:rsidR="00B31FFB">
        <w:rPr>
          <w:lang w:val="el-GR"/>
        </w:rPr>
        <w:t xml:space="preserve"> από </w:t>
      </w:r>
      <w:r w:rsidR="00B31FFB">
        <w:rPr>
          <w:lang w:val="el-GR"/>
        </w:rPr>
        <w:lastRenderedPageBreak/>
        <w:t>αυτήν</w:t>
      </w:r>
      <w:r>
        <w:t xml:space="preserve">. Θα πρέπει να </w:t>
      </w:r>
      <w:r w:rsidR="00DD2482">
        <w:rPr>
          <w:lang w:val="el-GR"/>
        </w:rPr>
        <w:t xml:space="preserve">εφαρμόζονται </w:t>
      </w:r>
      <w:r>
        <w:t>κριτήρια, τα οποία είναι σημαντικά για να αποφασ</w:t>
      </w:r>
      <w:r w:rsidR="00DD2482">
        <w:rPr>
          <w:lang w:val="el-GR"/>
        </w:rPr>
        <w:t>ίζει κάποιος</w:t>
      </w:r>
      <w:r>
        <w:t xml:space="preserve"> αν μια ιστοσελίδα είναι αξιόπιστη («https» στην αρχή ενός συνδέσμου, υπάρχει ένα</w:t>
      </w:r>
      <w:r w:rsidR="002033CF">
        <w:rPr>
          <w:lang w:val="el-GR"/>
        </w:rPr>
        <w:t xml:space="preserve"> κείμενο</w:t>
      </w:r>
      <w:r w:rsidR="002033CF" w:rsidRPr="00703B94">
        <w:rPr>
          <w:lang w:val="el-GR"/>
        </w:rPr>
        <w:t xml:space="preserve"> </w:t>
      </w:r>
      <w:r w:rsidR="002033CF">
        <w:rPr>
          <w:lang w:val="el-GR"/>
        </w:rPr>
        <w:t>αναφοράς για το ποιος είναι υπεύθυνος για τον ιστότοπο</w:t>
      </w:r>
      <w:r>
        <w:t xml:space="preserve"> κ.</w:t>
      </w:r>
      <w:r w:rsidR="002033CF">
        <w:rPr>
          <w:lang w:val="el-GR"/>
        </w:rPr>
        <w:t>α</w:t>
      </w:r>
      <w:r>
        <w:t xml:space="preserve">.). </w:t>
      </w:r>
      <w:r w:rsidR="003B1827">
        <w:rPr>
          <w:lang w:val="el-GR"/>
        </w:rPr>
        <w:t>Ο</w:t>
      </w:r>
      <w:r>
        <w:t xml:space="preserve"> εκπαιδευτής μπορεί να ρωτήσει τους συμμετέχοντες αν έχουν</w:t>
      </w:r>
      <w:r w:rsidR="002033CF">
        <w:rPr>
          <w:lang w:val="el-GR"/>
        </w:rPr>
        <w:t xml:space="preserve"> κάποιες</w:t>
      </w:r>
      <w:r>
        <w:t xml:space="preserve"> ιδέες</w:t>
      </w:r>
      <w:r w:rsidR="003B1827">
        <w:rPr>
          <w:lang w:val="el-GR"/>
        </w:rPr>
        <w:t xml:space="preserve"> για τα </w:t>
      </w:r>
      <w:r>
        <w:t xml:space="preserve">ποια κριτήρια πρέπει να ληφθούν υπόψη </w:t>
      </w:r>
      <w:r w:rsidR="003B1827">
        <w:rPr>
          <w:lang w:val="el-GR"/>
        </w:rPr>
        <w:t>προκειμένου</w:t>
      </w:r>
      <w:r w:rsidR="002033CF">
        <w:rPr>
          <w:lang w:val="el-GR"/>
        </w:rPr>
        <w:t xml:space="preserve"> να</w:t>
      </w:r>
      <w:r>
        <w:t xml:space="preserve"> αποφασί</w:t>
      </w:r>
      <w:r w:rsidR="002033CF">
        <w:rPr>
          <w:lang w:val="el-GR"/>
        </w:rPr>
        <w:t>σ</w:t>
      </w:r>
      <w:r>
        <w:t xml:space="preserve">ουν αν μια σελίδα είναι αξιόπιστη. Τα αποτελέσματα μπορούν να συλλεχθούν σε ένα πίνακα, </w:t>
      </w:r>
      <w:r w:rsidRPr="003B1827">
        <w:t>flipchart, αφίσα</w:t>
      </w:r>
      <w:r>
        <w:t xml:space="preserve"> ή απευθείας στο PowerPoint.</w:t>
      </w:r>
    </w:p>
    <w:p w14:paraId="1C5C1B32" w14:textId="4DC4205F" w:rsidR="00F52E6F" w:rsidRPr="001B7858" w:rsidRDefault="004F78FF">
      <w:pPr>
        <w:pStyle w:val="a6"/>
        <w:numPr>
          <w:ilvl w:val="1"/>
          <w:numId w:val="77"/>
        </w:numPr>
        <w:pBdr>
          <w:top w:val="nil"/>
          <w:left w:val="nil"/>
          <w:bottom w:val="nil"/>
          <w:right w:val="nil"/>
          <w:between w:val="nil"/>
        </w:pBdr>
      </w:pPr>
      <w:r>
        <w:t xml:space="preserve">Ομαδικές εργασίες: Στο τέλος, οι συμμετέχοντες χωρίζονται σε διαφορετικές ομάδες. Κάθε </w:t>
      </w:r>
      <w:r w:rsidRPr="001B7858">
        <w:t xml:space="preserve">ομάδα λαμβάνει μελέτες περιπτώσεων (εναλλακτικά: αντί για μελέτες περιπτώσεων, ίσως μπορούν να χρησιμοποιήσουν τα δικά τους αποτελέσματα </w:t>
      </w:r>
      <w:r w:rsidR="002033CF" w:rsidRPr="001B7858">
        <w:rPr>
          <w:lang w:val="el-GR"/>
        </w:rPr>
        <w:t xml:space="preserve">αναζήτηση </w:t>
      </w:r>
      <w:r w:rsidR="00652D7E" w:rsidRPr="001B7858">
        <w:rPr>
          <w:lang w:val="el-GR"/>
        </w:rPr>
        <w:t xml:space="preserve">κατά την διεξαγωγή </w:t>
      </w:r>
      <w:r w:rsidRPr="001B7858">
        <w:t xml:space="preserve">των </w:t>
      </w:r>
      <w:r w:rsidR="00652D7E" w:rsidRPr="001B7858">
        <w:rPr>
          <w:lang w:val="el-GR"/>
        </w:rPr>
        <w:t>ΠΕΔ 2 και 3</w:t>
      </w:r>
      <w:r w:rsidRPr="001B7858">
        <w:t xml:space="preserve"> που ασχολούνται με διαφορετικές καταστάσεις, όπου είναι απαραίτητο</w:t>
      </w:r>
      <w:r w:rsidR="002033CF" w:rsidRPr="001B7858">
        <w:rPr>
          <w:lang w:val="el-GR"/>
        </w:rPr>
        <w:t>, προκειμένου</w:t>
      </w:r>
      <w:r w:rsidRPr="001B7858">
        <w:t xml:space="preserve">να αποφασίσουν αν η σελίδα είναι αξιόπιστη ή όχι. Όλες οι ομάδες πρέπει να αιτιολογούν την απόφασή τους. </w:t>
      </w:r>
    </w:p>
    <w:p w14:paraId="5B9EA21A" w14:textId="0DE8A119" w:rsidR="00F52E6F" w:rsidRPr="001B7858" w:rsidRDefault="004F78FF">
      <w:pPr>
        <w:pStyle w:val="a6"/>
        <w:numPr>
          <w:ilvl w:val="1"/>
          <w:numId w:val="77"/>
        </w:numPr>
        <w:pBdr>
          <w:top w:val="nil"/>
          <w:left w:val="nil"/>
          <w:bottom w:val="nil"/>
          <w:right w:val="nil"/>
          <w:between w:val="nil"/>
        </w:pBdr>
      </w:pPr>
      <w:r w:rsidRPr="001B7858">
        <w:t xml:space="preserve">Σύνδεσμος προς το </w:t>
      </w:r>
      <w:r w:rsidR="00652D7E" w:rsidRPr="001B7858">
        <w:rPr>
          <w:lang w:val="el-GR"/>
        </w:rPr>
        <w:t>ΠΕΔ</w:t>
      </w:r>
      <w:r w:rsidRPr="001B7858">
        <w:t xml:space="preserve"> 6.</w:t>
      </w:r>
    </w:p>
    <w:p w14:paraId="6FBDAAE4" w14:textId="77777777" w:rsidR="00F52E6F" w:rsidRDefault="004F78FF">
      <w:pPr>
        <w:pStyle w:val="P68B1DB1-a7"/>
        <w:numPr>
          <w:ilvl w:val="0"/>
          <w:numId w:val="13"/>
        </w:numPr>
        <w:pBdr>
          <w:top w:val="nil"/>
          <w:left w:val="nil"/>
          <w:bottom w:val="nil"/>
          <w:right w:val="nil"/>
          <w:between w:val="nil"/>
        </w:pBdr>
        <w:spacing w:after="0"/>
      </w:pPr>
      <w:r>
        <w:rPr>
          <w:b/>
        </w:rPr>
        <w:t>Διάρκεια</w:t>
      </w:r>
      <w:r>
        <w:t xml:space="preserve">: 45-60 λεπτά </w:t>
      </w:r>
    </w:p>
    <w:p w14:paraId="5A51D8CC" w14:textId="054E6FC9" w:rsidR="00F52E6F" w:rsidRDefault="002033CF">
      <w:pPr>
        <w:pStyle w:val="P68B1DB1-a7"/>
        <w:numPr>
          <w:ilvl w:val="0"/>
          <w:numId w:val="13"/>
        </w:numPr>
        <w:pBdr>
          <w:top w:val="nil"/>
          <w:left w:val="nil"/>
          <w:bottom w:val="nil"/>
          <w:right w:val="nil"/>
          <w:between w:val="nil"/>
        </w:pBdr>
        <w:spacing w:after="0"/>
      </w:pPr>
      <w:r>
        <w:rPr>
          <w:b/>
          <w:lang w:val="el-GR"/>
        </w:rPr>
        <w:t>Ε</w:t>
      </w:r>
      <w:r w:rsidR="004F78FF">
        <w:rPr>
          <w:b/>
        </w:rPr>
        <w:t>ργαλείο</w:t>
      </w:r>
      <w:r w:rsidR="004F78FF">
        <w:t>: Ενότητα 4-4.2.1 Ασφάλεια και ιδιωτικότητα (PPT)</w:t>
      </w:r>
    </w:p>
    <w:p w14:paraId="10F70093" w14:textId="77777777" w:rsidR="00F52E6F" w:rsidRDefault="00F52E6F">
      <w:pPr>
        <w:pBdr>
          <w:top w:val="nil"/>
          <w:left w:val="nil"/>
          <w:bottom w:val="nil"/>
          <w:right w:val="nil"/>
          <w:between w:val="nil"/>
        </w:pBdr>
        <w:ind w:left="720"/>
        <w:rPr>
          <w:color w:val="000000"/>
        </w:rPr>
      </w:pPr>
    </w:p>
    <w:p w14:paraId="6EDDC18B" w14:textId="2D231397" w:rsidR="00F52E6F" w:rsidRDefault="004F78FF">
      <w:pPr>
        <w:pStyle w:val="P68B1DB1-a6"/>
        <w:pBdr>
          <w:top w:val="nil"/>
          <w:left w:val="nil"/>
          <w:bottom w:val="nil"/>
          <w:right w:val="nil"/>
          <w:between w:val="nil"/>
        </w:pBdr>
      </w:pPr>
      <w:r>
        <w:t>Δι</w:t>
      </w:r>
      <w:r w:rsidR="002033CF">
        <w:rPr>
          <w:lang w:val="el-GR"/>
        </w:rPr>
        <w:t>άλειμμα</w:t>
      </w:r>
      <w:r>
        <w:t>: 10-15 λεπτά</w:t>
      </w:r>
    </w:p>
    <w:p w14:paraId="4C56EFE6" w14:textId="65B8FE1F" w:rsidR="00F52E6F" w:rsidRDefault="004F78FF">
      <w:pPr>
        <w:pStyle w:val="P68B1DB1-a15"/>
        <w:pBdr>
          <w:top w:val="nil"/>
          <w:left w:val="nil"/>
          <w:bottom w:val="nil"/>
          <w:right w:val="nil"/>
          <w:between w:val="nil"/>
        </w:pBdr>
      </w:pPr>
      <w:r>
        <w:t xml:space="preserve">Δράση 4.2.2 Ψηφιακή επικοινωνία </w:t>
      </w:r>
    </w:p>
    <w:p w14:paraId="3E3E34E1" w14:textId="3984ACAE" w:rsidR="00F52E6F" w:rsidRDefault="004F78FF">
      <w:pPr>
        <w:pBdr>
          <w:top w:val="nil"/>
          <w:left w:val="nil"/>
          <w:bottom w:val="nil"/>
          <w:right w:val="nil"/>
          <w:between w:val="nil"/>
        </w:pBdr>
      </w:pPr>
      <w:r>
        <w:t>Το μέρος αυτό παρέχει μια επισκόπηση των διαφόρων τρόπων επικοινωνίας στο ψηφιακό περιβάλλον εν γένει (</w:t>
      </w:r>
      <w:r w:rsidR="00EE387E">
        <w:rPr>
          <w:lang w:val="el-GR"/>
        </w:rPr>
        <w:t xml:space="preserve">οι </w:t>
      </w:r>
      <w:r>
        <w:t xml:space="preserve">πρακτικές δραστηριότητες είναι στο DPTA 6). </w:t>
      </w:r>
    </w:p>
    <w:p w14:paraId="737F6BE9" w14:textId="6CA00C8C" w:rsidR="00F52E6F" w:rsidRDefault="004F78FF">
      <w:pPr>
        <w:pStyle w:val="P68B1DB1-a7"/>
        <w:numPr>
          <w:ilvl w:val="0"/>
          <w:numId w:val="15"/>
        </w:numPr>
        <w:pBdr>
          <w:top w:val="nil"/>
          <w:left w:val="nil"/>
          <w:bottom w:val="nil"/>
          <w:right w:val="nil"/>
          <w:between w:val="nil"/>
        </w:pBdr>
        <w:spacing w:after="0"/>
      </w:pPr>
      <w:r>
        <w:t xml:space="preserve">Στην αρχή, ο εκπαιδευτής μπορεί να ρωτήσει τους συμμετέχοντες </w:t>
      </w:r>
      <w:r w:rsidR="00EE387E">
        <w:rPr>
          <w:lang w:val="el-GR"/>
        </w:rPr>
        <w:t>τους</w:t>
      </w:r>
      <w:r>
        <w:t xml:space="preserve"> τρόπους επικοινωνίας</w:t>
      </w:r>
      <w:r w:rsidR="00EE387E">
        <w:rPr>
          <w:lang w:val="el-GR"/>
        </w:rPr>
        <w:t xml:space="preserve"> που</w:t>
      </w:r>
      <w:r>
        <w:t xml:space="preserve"> χρησιμοποιούν στο ψηφιακό περιβάλλον και αν κάνουν διάκριση μεταξύ των εργαλείων επικοινωνίας, </w:t>
      </w:r>
      <w:r w:rsidR="005D6B47">
        <w:rPr>
          <w:lang w:val="el-GR"/>
        </w:rPr>
        <w:t>ανάλογα</w:t>
      </w:r>
      <w:r>
        <w:t xml:space="preserve"> με το</w:t>
      </w:r>
      <w:r w:rsidR="005D6B47">
        <w:rPr>
          <w:lang w:val="el-GR"/>
        </w:rPr>
        <w:t xml:space="preserve"> </w:t>
      </w:r>
      <w:r w:rsidR="00DD4CBB">
        <w:rPr>
          <w:lang w:val="el-GR"/>
        </w:rPr>
        <w:t>ποιο</w:t>
      </w:r>
      <w:r>
        <w:t xml:space="preserve"> άτομο θέλουν να επικοινωνήσουν ή </w:t>
      </w:r>
      <w:r w:rsidR="005D6B47">
        <w:rPr>
          <w:lang w:val="el-GR"/>
        </w:rPr>
        <w:t>με</w:t>
      </w:r>
      <w:r>
        <w:t xml:space="preserve"> το θέμα για το οποίο θέλουν να </w:t>
      </w:r>
      <w:r w:rsidR="005D6B47">
        <w:rPr>
          <w:lang w:val="el-GR"/>
        </w:rPr>
        <w:t>επικοινωνήσου</w:t>
      </w:r>
      <w:r>
        <w:t xml:space="preserve">ν. </w:t>
      </w:r>
    </w:p>
    <w:p w14:paraId="7A5BB11E" w14:textId="687310E0" w:rsidR="00F52E6F" w:rsidRDefault="004F78FF">
      <w:pPr>
        <w:pStyle w:val="P68B1DB1-a7"/>
        <w:numPr>
          <w:ilvl w:val="0"/>
          <w:numId w:val="15"/>
        </w:numPr>
        <w:pBdr>
          <w:top w:val="nil"/>
          <w:left w:val="nil"/>
          <w:bottom w:val="nil"/>
          <w:right w:val="nil"/>
          <w:between w:val="nil"/>
        </w:pBdr>
        <w:spacing w:after="0"/>
      </w:pPr>
      <w:r>
        <w:t>Το επόμενο μέρος επικεντρώνεται στο</w:t>
      </w:r>
      <w:r w:rsidR="00D55FBB">
        <w:rPr>
          <w:lang w:val="el-GR"/>
        </w:rPr>
        <w:t xml:space="preserve"> ηλεκτρονικό ταχυδρομείο (</w:t>
      </w:r>
      <w:r>
        <w:t>e-mail</w:t>
      </w:r>
      <w:r w:rsidR="00D55FBB">
        <w:rPr>
          <w:lang w:val="el-GR"/>
        </w:rPr>
        <w:t>)</w:t>
      </w:r>
      <w:r>
        <w:t xml:space="preserve">. Ο εκπαιδευτής </w:t>
      </w:r>
      <w:r w:rsidR="00FA1787">
        <w:rPr>
          <w:lang w:val="el-GR"/>
        </w:rPr>
        <w:t>δίνει</w:t>
      </w:r>
      <w:r>
        <w:t xml:space="preserve"> παραδείγματα,  πώς </w:t>
      </w:r>
      <w:r w:rsidR="00FA1787">
        <w:rPr>
          <w:lang w:val="el-GR"/>
        </w:rPr>
        <w:t xml:space="preserve">δημιουργείται </w:t>
      </w:r>
      <w:r>
        <w:t xml:space="preserve"> ένας λογαριασμός ηλεκτρονικού ταχυδρομείου. </w:t>
      </w:r>
    </w:p>
    <w:p w14:paraId="2AA6C642" w14:textId="77777777" w:rsidR="00F52E6F" w:rsidRDefault="004F78FF">
      <w:pPr>
        <w:pStyle w:val="P68B1DB1-a623"/>
        <w:numPr>
          <w:ilvl w:val="0"/>
          <w:numId w:val="79"/>
        </w:numPr>
        <w:pBdr>
          <w:top w:val="nil"/>
          <w:left w:val="nil"/>
          <w:bottom w:val="nil"/>
          <w:right w:val="nil"/>
          <w:between w:val="nil"/>
        </w:pBdr>
        <w:spacing w:after="0"/>
      </w:pPr>
      <w:r>
        <w:rPr>
          <w:i/>
        </w:rPr>
        <w:t>Πρακτική Δραστηριότητα 1:</w:t>
      </w:r>
      <w:r>
        <w:t xml:space="preserve"> Όλοι οι συμμετέχοντες μπορούν να δημιουργήσουν μια προσωπική διεύθυνση ηλεκτρονικού ταχυδρομείου. </w:t>
      </w:r>
    </w:p>
    <w:p w14:paraId="5B109D47" w14:textId="7AB0F718" w:rsidR="00F52E6F" w:rsidRPr="009B35BD" w:rsidRDefault="004F78FF">
      <w:pPr>
        <w:pStyle w:val="P68B1DB1-a623"/>
        <w:numPr>
          <w:ilvl w:val="0"/>
          <w:numId w:val="79"/>
        </w:numPr>
        <w:pBdr>
          <w:top w:val="nil"/>
          <w:left w:val="nil"/>
          <w:bottom w:val="nil"/>
          <w:right w:val="nil"/>
          <w:between w:val="nil"/>
        </w:pBdr>
        <w:spacing w:after="0"/>
      </w:pPr>
      <w:r>
        <w:rPr>
          <w:i/>
        </w:rPr>
        <w:lastRenderedPageBreak/>
        <w:t>Πρακτική Δραστηριότητα 2:</w:t>
      </w:r>
      <w:r>
        <w:t xml:space="preserve"> Ρίξτε μια ματιά στο </w:t>
      </w:r>
      <w:r w:rsidR="00542709">
        <w:t>Διαδίκτ</w:t>
      </w:r>
      <w:r>
        <w:t xml:space="preserve">υο για να βρείτε μια συγκεκριμένη διεύθυνση ηλεκτρονικού ταχυδρομείου (π.χ., ηλεκτρονικό ταχυδρομείο γιατρού κοντά στο σπίτι σας). </w:t>
      </w:r>
      <w:r w:rsidRPr="009B35BD">
        <w:t>(Σ</w:t>
      </w:r>
      <w:r w:rsidR="009B35BD">
        <w:rPr>
          <w:lang w:val="el-GR"/>
        </w:rPr>
        <w:t>υσχέτιση/σ</w:t>
      </w:r>
      <w:r w:rsidRPr="009B35BD">
        <w:t xml:space="preserve">ύνδεσμος </w:t>
      </w:r>
      <w:r w:rsidR="009B35BD" w:rsidRPr="009B35BD">
        <w:rPr>
          <w:lang w:val="el-GR"/>
        </w:rPr>
        <w:t xml:space="preserve"> ΠΕΔ</w:t>
      </w:r>
      <w:r w:rsidRPr="009B35BD">
        <w:t xml:space="preserve"> 5, δραστηριότητα 5.4.2) </w:t>
      </w:r>
    </w:p>
    <w:p w14:paraId="276E9BB0" w14:textId="6CD4E846" w:rsidR="00F52E6F" w:rsidRDefault="004F78FF">
      <w:pPr>
        <w:pStyle w:val="P68B1DB1-a7"/>
        <w:numPr>
          <w:ilvl w:val="0"/>
          <w:numId w:val="15"/>
        </w:numPr>
        <w:pBdr>
          <w:top w:val="nil"/>
          <w:left w:val="nil"/>
          <w:bottom w:val="nil"/>
          <w:right w:val="nil"/>
          <w:between w:val="nil"/>
        </w:pBdr>
        <w:spacing w:after="0"/>
      </w:pPr>
      <w:r>
        <w:t xml:space="preserve">Ένας άλλος τρόπος επικοινωνίας είναι η χρήση </w:t>
      </w:r>
      <w:r w:rsidR="00DC2FF8">
        <w:rPr>
          <w:lang w:val="el-GR"/>
        </w:rPr>
        <w:t xml:space="preserve">ηλεκτρονικού </w:t>
      </w:r>
      <w:r>
        <w:t xml:space="preserve">φόρουμ. Ο εκπαιδευτής εξηγεί τι είναι ένα </w:t>
      </w:r>
      <w:r w:rsidR="00DC2FF8">
        <w:rPr>
          <w:lang w:val="el-GR"/>
        </w:rPr>
        <w:t xml:space="preserve">ηλεκτρονικό </w:t>
      </w:r>
      <w:r>
        <w:t xml:space="preserve">φόρουμ και πότε χρησιμοποιείται συνήθως. Ο εκπαιδευτής δίνει επίσης μερικά παραδείγματα. </w:t>
      </w:r>
    </w:p>
    <w:p w14:paraId="5957822E" w14:textId="77777777" w:rsidR="00F52E6F" w:rsidRDefault="004F78FF">
      <w:pPr>
        <w:pStyle w:val="P68B1DB1-a624"/>
        <w:numPr>
          <w:ilvl w:val="0"/>
          <w:numId w:val="80"/>
        </w:numPr>
        <w:pBdr>
          <w:top w:val="nil"/>
          <w:left w:val="nil"/>
          <w:bottom w:val="nil"/>
          <w:right w:val="nil"/>
          <w:between w:val="nil"/>
        </w:pBdr>
      </w:pPr>
      <w:r>
        <w:t xml:space="preserve">Σύνδεσμος προς το DPTA 6 </w:t>
      </w:r>
    </w:p>
    <w:p w14:paraId="0D2A1759" w14:textId="77777777" w:rsidR="00F52E6F" w:rsidRDefault="004F78FF">
      <w:pPr>
        <w:pStyle w:val="a6"/>
        <w:numPr>
          <w:ilvl w:val="0"/>
          <w:numId w:val="81"/>
        </w:numPr>
        <w:pBdr>
          <w:top w:val="nil"/>
          <w:left w:val="nil"/>
          <w:bottom w:val="nil"/>
          <w:right w:val="nil"/>
          <w:between w:val="nil"/>
        </w:pBdr>
      </w:pPr>
      <w:r>
        <w:rPr>
          <w:b/>
        </w:rPr>
        <w:t>Διάρκεια</w:t>
      </w:r>
      <w:r>
        <w:t xml:space="preserve">: 45-60 λεπτά </w:t>
      </w:r>
    </w:p>
    <w:p w14:paraId="22CE75BE" w14:textId="489DCEA8" w:rsidR="00F52E6F" w:rsidRDefault="00DC2FF8">
      <w:pPr>
        <w:pStyle w:val="a6"/>
        <w:numPr>
          <w:ilvl w:val="0"/>
          <w:numId w:val="81"/>
        </w:numPr>
        <w:pBdr>
          <w:top w:val="nil"/>
          <w:left w:val="nil"/>
          <w:bottom w:val="nil"/>
          <w:right w:val="nil"/>
          <w:between w:val="nil"/>
        </w:pBdr>
      </w:pPr>
      <w:r>
        <w:rPr>
          <w:b/>
          <w:lang w:val="el-GR"/>
        </w:rPr>
        <w:t>Ε</w:t>
      </w:r>
      <w:r w:rsidR="004F78FF">
        <w:rPr>
          <w:b/>
        </w:rPr>
        <w:t>ργαλείο</w:t>
      </w:r>
      <w:r w:rsidR="004F78FF">
        <w:t>: Ενότητα 4-4.2.2 Ψηφιακή επικοινωνία (PPT)</w:t>
      </w:r>
    </w:p>
    <w:p w14:paraId="6587CDA4" w14:textId="103A7776" w:rsidR="00F52E6F" w:rsidRDefault="004F78FF">
      <w:pPr>
        <w:pStyle w:val="P68B1DB1-a15"/>
        <w:pBdr>
          <w:top w:val="nil"/>
          <w:left w:val="nil"/>
          <w:bottom w:val="nil"/>
          <w:right w:val="nil"/>
          <w:between w:val="nil"/>
        </w:pBdr>
      </w:pPr>
      <w:r>
        <w:t>Δράση 4.2.3 Κλείσιμο</w:t>
      </w:r>
    </w:p>
    <w:p w14:paraId="25E901B1" w14:textId="52DC7452" w:rsidR="00F52E6F" w:rsidRDefault="004F78FF">
      <w:pPr>
        <w:pBdr>
          <w:top w:val="nil"/>
          <w:left w:val="nil"/>
          <w:bottom w:val="nil"/>
          <w:right w:val="nil"/>
          <w:between w:val="nil"/>
        </w:pBdr>
      </w:pPr>
      <w:r>
        <w:t xml:space="preserve">Ο εκπαιδευτής συνοψίζει το περιεχόμενο της συνεδρίας και προσπαθεί να αποσαφηνίσει πιθανές αμφιβολίες και ερωτήσεις. Ο εκπαιδευτής καλεί τους εκπαιδευόμενους για την επόμενη εκπαιδευτική </w:t>
      </w:r>
      <w:r w:rsidR="001A0787">
        <w:rPr>
          <w:lang w:val="el-GR"/>
        </w:rPr>
        <w:t xml:space="preserve">πρόσωπο με πρόσωπο </w:t>
      </w:r>
      <w:r>
        <w:t>συνεδρία. Ο εκπαιδευτής εξηγεί τις δραστηριότητες που οι εκπαιδευόμενοι πρέπει να διεξάγουν εκτός της αίθουσας διδασκαλίας, καθώς και τον τρόπο με τον οποίο μπορούν να</w:t>
      </w:r>
      <w:r w:rsidR="001A0787">
        <w:rPr>
          <w:lang w:val="el-GR"/>
        </w:rPr>
        <w:t xml:space="preserve"> </w:t>
      </w:r>
      <w:r>
        <w:t xml:space="preserve">ακολουθήσουν, εάν το επιθυμούν, τη διαδικτυακή συνεδρία. </w:t>
      </w:r>
    </w:p>
    <w:p w14:paraId="76F2B977" w14:textId="77777777" w:rsidR="00F52E6F" w:rsidRDefault="004F78FF">
      <w:pPr>
        <w:pStyle w:val="P68B1DB1-a7"/>
        <w:numPr>
          <w:ilvl w:val="0"/>
          <w:numId w:val="30"/>
        </w:numPr>
        <w:pBdr>
          <w:top w:val="nil"/>
          <w:left w:val="nil"/>
          <w:bottom w:val="nil"/>
          <w:right w:val="nil"/>
          <w:between w:val="nil"/>
        </w:pBdr>
        <w:spacing w:after="0"/>
      </w:pPr>
      <w:r>
        <w:rPr>
          <w:b/>
        </w:rPr>
        <w:t>Διάρκεια</w:t>
      </w:r>
      <w:r>
        <w:t xml:space="preserve">: Σε 10 λεπτά. </w:t>
      </w:r>
    </w:p>
    <w:p w14:paraId="58C20616" w14:textId="0EF991B6" w:rsidR="00F52E6F" w:rsidRDefault="00FB0D82">
      <w:pPr>
        <w:pStyle w:val="P68B1DB1-a7"/>
        <w:numPr>
          <w:ilvl w:val="0"/>
          <w:numId w:val="30"/>
        </w:numPr>
        <w:pBdr>
          <w:top w:val="nil"/>
          <w:left w:val="nil"/>
          <w:bottom w:val="nil"/>
          <w:right w:val="nil"/>
          <w:between w:val="nil"/>
        </w:pBdr>
      </w:pPr>
      <w:r>
        <w:rPr>
          <w:b/>
          <w:lang w:val="el-GR"/>
        </w:rPr>
        <w:t>Ε</w:t>
      </w:r>
      <w:r w:rsidR="004F78FF">
        <w:rPr>
          <w:b/>
        </w:rPr>
        <w:t>ργαλείο</w:t>
      </w:r>
      <w:r w:rsidR="004F78FF">
        <w:t>: Ενότητα 4-4.2.3 Κλείσιμο (PPT)</w:t>
      </w:r>
    </w:p>
    <w:p w14:paraId="177400FC" w14:textId="77777777" w:rsidR="00F52E6F" w:rsidRDefault="004F78FF">
      <w:pPr>
        <w:pStyle w:val="P68B1DB1-a22"/>
        <w:spacing w:before="120" w:after="120"/>
        <w:ind w:left="360"/>
      </w:pPr>
      <w:r>
        <w:t>ΤΈΛΟΣ ΤΗΣ ΔΕΎΤΕΡΗΣ ΗΜΈΡΑΣ</w:t>
      </w:r>
    </w:p>
    <w:p w14:paraId="585689DE" w14:textId="3CBF0FE7" w:rsidR="00F52E6F" w:rsidRDefault="004F78FF">
      <w:pPr>
        <w:pStyle w:val="P68B1DB1-a22"/>
        <w:spacing w:before="120" w:after="120"/>
        <w:ind w:left="360"/>
      </w:pPr>
      <w:r>
        <w:t>ΟΛΟΚΛ</w:t>
      </w:r>
      <w:r w:rsidR="00FB0D82">
        <w:rPr>
          <w:lang w:val="el-GR"/>
        </w:rPr>
        <w:t>Η</w:t>
      </w:r>
      <w:r>
        <w:t>ΡΩΣΗ ΤΗΣ ΠΑΡΟ</w:t>
      </w:r>
      <w:r w:rsidR="00FB0D82">
        <w:rPr>
          <w:lang w:val="el-GR"/>
        </w:rPr>
        <w:t>Υ</w:t>
      </w:r>
      <w:r>
        <w:t>ΣΑΣ DPTA/ΕΝ</w:t>
      </w:r>
      <w:r w:rsidR="00FB0D82">
        <w:rPr>
          <w:lang w:val="el-GR"/>
        </w:rPr>
        <w:t>Ο</w:t>
      </w:r>
      <w:r>
        <w:t>ΤΗΤΑΣ</w:t>
      </w:r>
    </w:p>
    <w:p w14:paraId="26705D93" w14:textId="77777777" w:rsidR="00F52E6F" w:rsidRDefault="00F52E6F">
      <w:pPr>
        <w:pBdr>
          <w:top w:val="nil"/>
          <w:left w:val="nil"/>
          <w:bottom w:val="nil"/>
          <w:right w:val="nil"/>
          <w:between w:val="nil"/>
        </w:pBdr>
      </w:pPr>
    </w:p>
    <w:p w14:paraId="3FC2933D" w14:textId="5F04FE8F" w:rsidR="00F52E6F" w:rsidRDefault="00046D25">
      <w:pPr>
        <w:pStyle w:val="P68B1DB1-a15"/>
        <w:pBdr>
          <w:top w:val="nil"/>
          <w:left w:val="nil"/>
          <w:bottom w:val="nil"/>
          <w:right w:val="nil"/>
          <w:between w:val="nil"/>
        </w:pBdr>
        <w:shd w:val="clear" w:color="auto" w:fill="DEEBF6"/>
      </w:pPr>
      <w:r>
        <w:rPr>
          <w:lang w:val="el-GR"/>
        </w:rPr>
        <w:t xml:space="preserve">ΔΙΑΔΙΚΤΥΑΚΗ </w:t>
      </w:r>
      <w:r w:rsidR="004F78FF">
        <w:t xml:space="preserve"> ΣΥΝΕΔΡ</w:t>
      </w:r>
      <w:r>
        <w:rPr>
          <w:lang w:val="el-GR"/>
        </w:rPr>
        <w:t>Ι</w:t>
      </w:r>
      <w:r w:rsidR="004F78FF">
        <w:t>Α 4.2: ΚΑΤΕΥΘΥΝΤ</w:t>
      </w:r>
      <w:r>
        <w:rPr>
          <w:lang w:val="el-GR"/>
        </w:rPr>
        <w:t>Η</w:t>
      </w:r>
      <w:r w:rsidR="004F78FF">
        <w:t>ΡΙΕΣ ΓΡΑΜΜ</w:t>
      </w:r>
      <w:r w:rsidR="00252F31">
        <w:rPr>
          <w:lang w:val="el-GR"/>
        </w:rPr>
        <w:t>Ε</w:t>
      </w:r>
      <w:r w:rsidR="004F78FF">
        <w:t>Σ, ΔΙ</w:t>
      </w:r>
      <w:r>
        <w:rPr>
          <w:lang w:val="el-GR"/>
        </w:rPr>
        <w:t>Α</w:t>
      </w:r>
      <w:r w:rsidR="004F78FF">
        <w:t>ΡΚΕΙΑ ΚΑΙ ΕΡΓΑΛΕ</w:t>
      </w:r>
      <w:r>
        <w:rPr>
          <w:lang w:val="el-GR"/>
        </w:rPr>
        <w:t>Ι</w:t>
      </w:r>
      <w:r w:rsidR="004F78FF">
        <w:t xml:space="preserve">Α </w:t>
      </w:r>
    </w:p>
    <w:p w14:paraId="708164D5" w14:textId="4DC50527" w:rsidR="00F52E6F" w:rsidRDefault="001F43E6">
      <w:pPr>
        <w:pBdr>
          <w:top w:val="nil"/>
          <w:left w:val="nil"/>
          <w:bottom w:val="nil"/>
          <w:right w:val="nil"/>
          <w:between w:val="nil"/>
        </w:pBdr>
      </w:pPr>
      <w:r w:rsidRPr="00122FA1">
        <w:rPr>
          <w:lang w:val="el-GR"/>
        </w:rPr>
        <w:t>Δραστηριότητες</w:t>
      </w:r>
      <w:r w:rsidR="00122FA1" w:rsidRPr="00122FA1">
        <w:rPr>
          <w:lang w:val="el-GR"/>
        </w:rPr>
        <w:t>/εργασίες:</w:t>
      </w:r>
      <w:r w:rsidR="004F78FF">
        <w:t xml:space="preserve"> </w:t>
      </w:r>
    </w:p>
    <w:p w14:paraId="51EBFDF3" w14:textId="3D966E78" w:rsidR="00F52E6F" w:rsidRDefault="004F78FF">
      <w:pPr>
        <w:pBdr>
          <w:top w:val="nil"/>
          <w:left w:val="nil"/>
          <w:bottom w:val="nil"/>
          <w:right w:val="nil"/>
          <w:between w:val="nil"/>
        </w:pBdr>
      </w:pPr>
      <w:r>
        <w:t xml:space="preserve">1. Δημιουργία </w:t>
      </w:r>
      <w:r w:rsidR="0079390A">
        <w:rPr>
          <w:lang w:val="el-GR"/>
        </w:rPr>
        <w:t xml:space="preserve">κειμένου </w:t>
      </w:r>
      <w:r>
        <w:t xml:space="preserve"> αναζήτησης: Κάθε συμμετέχων σκέφτεται ένα θέμα για το οποίο θέλει να μάθει περισσότερα και δημιουργεί </w:t>
      </w:r>
      <w:r w:rsidR="0079390A">
        <w:rPr>
          <w:lang w:val="el-GR"/>
        </w:rPr>
        <w:t>ένα κείμενο</w:t>
      </w:r>
      <w:r>
        <w:t xml:space="preserve">αναζήτησης για να βρει τις πληροφορίες που τον ενδιαφέρουν. </w:t>
      </w:r>
    </w:p>
    <w:p w14:paraId="269765E6" w14:textId="762028D7" w:rsidR="00F52E6F" w:rsidRDefault="004F78FF">
      <w:pPr>
        <w:pBdr>
          <w:top w:val="nil"/>
          <w:left w:val="nil"/>
          <w:bottom w:val="nil"/>
          <w:right w:val="nil"/>
          <w:between w:val="nil"/>
        </w:pBdr>
      </w:pPr>
      <w:r>
        <w:lastRenderedPageBreak/>
        <w:t xml:space="preserve">2. Το ηλεκτρονικό ταχυδρομείο: Κάθε συμμετέχων γράφει ένα μήνυμα ηλεκτρονικού ταχυδρομείου στον εκπαιδευτή, συμπεριλαμβανομένου </w:t>
      </w:r>
      <w:r w:rsidRPr="000F2265">
        <w:t xml:space="preserve">του </w:t>
      </w:r>
      <w:r w:rsidR="005C4919" w:rsidRPr="000F2265">
        <w:rPr>
          <w:lang w:val="el-GR"/>
        </w:rPr>
        <w:t>κειμένο</w:t>
      </w:r>
      <w:r w:rsidR="000F2265" w:rsidRPr="000F2265">
        <w:rPr>
          <w:lang w:val="el-GR"/>
        </w:rPr>
        <w:t xml:space="preserve">υ </w:t>
      </w:r>
      <w:r>
        <w:t>αναζήτησης</w:t>
      </w:r>
      <w:r w:rsidR="000F2265">
        <w:rPr>
          <w:lang w:val="el-GR"/>
        </w:rPr>
        <w:t xml:space="preserve"> που χρησιμοποίησε στις μηχανές αναζήτησης</w:t>
      </w:r>
      <w:r>
        <w:t xml:space="preserve"> και των βασικών πληροφοριών που έχει βρει για την έρευνα. </w:t>
      </w:r>
    </w:p>
    <w:p w14:paraId="192D011F" w14:textId="77777777" w:rsidR="00F52E6F" w:rsidRDefault="004F78FF">
      <w:pPr>
        <w:pStyle w:val="P68B1DB1-a7"/>
        <w:numPr>
          <w:ilvl w:val="0"/>
          <w:numId w:val="15"/>
        </w:numPr>
        <w:pBdr>
          <w:top w:val="nil"/>
          <w:left w:val="nil"/>
          <w:bottom w:val="nil"/>
          <w:right w:val="nil"/>
          <w:between w:val="nil"/>
        </w:pBdr>
        <w:spacing w:after="0"/>
      </w:pPr>
      <w:r>
        <w:rPr>
          <w:b/>
        </w:rPr>
        <w:t>Διάρκεια</w:t>
      </w:r>
      <w:r>
        <w:t xml:space="preserve">: 1-2 ώρες </w:t>
      </w:r>
    </w:p>
    <w:p w14:paraId="6E90D08F" w14:textId="06358802" w:rsidR="00F52E6F" w:rsidRDefault="0079390A">
      <w:pPr>
        <w:pStyle w:val="P68B1DB1-a7"/>
        <w:numPr>
          <w:ilvl w:val="0"/>
          <w:numId w:val="15"/>
        </w:numPr>
        <w:pBdr>
          <w:top w:val="nil"/>
          <w:left w:val="nil"/>
          <w:bottom w:val="nil"/>
          <w:right w:val="nil"/>
          <w:between w:val="nil"/>
        </w:pBdr>
      </w:pPr>
      <w:r>
        <w:rPr>
          <w:b/>
          <w:lang w:val="el-GR"/>
        </w:rPr>
        <w:t>Ε</w:t>
      </w:r>
      <w:r w:rsidR="004F78FF">
        <w:rPr>
          <w:b/>
        </w:rPr>
        <w:t>ργαλείο</w:t>
      </w:r>
      <w:r w:rsidR="004F78FF">
        <w:t>: Πλατφόρμα</w:t>
      </w:r>
    </w:p>
    <w:p w14:paraId="449DF709" w14:textId="77777777" w:rsidR="00F52E6F" w:rsidRDefault="00F52E6F">
      <w:pPr>
        <w:pBdr>
          <w:top w:val="nil"/>
          <w:left w:val="nil"/>
          <w:bottom w:val="nil"/>
          <w:right w:val="nil"/>
          <w:between w:val="nil"/>
        </w:pBdr>
      </w:pPr>
    </w:p>
    <w:p w14:paraId="5DB034DD" w14:textId="19018609" w:rsidR="00F52E6F" w:rsidRDefault="00BD0AD6">
      <w:pPr>
        <w:pStyle w:val="P68B1DB1-a15"/>
        <w:pBdr>
          <w:top w:val="nil"/>
          <w:left w:val="nil"/>
          <w:bottom w:val="nil"/>
          <w:right w:val="nil"/>
          <w:between w:val="nil"/>
        </w:pBdr>
        <w:shd w:val="clear" w:color="auto" w:fill="DEEBF6"/>
        <w:jc w:val="center"/>
      </w:pPr>
      <w:r>
        <w:rPr>
          <w:lang w:val="el-GR"/>
        </w:rPr>
        <w:t>ΠΕΔ</w:t>
      </w:r>
      <w:r w:rsidR="004F78FF">
        <w:t xml:space="preserve"> 4</w:t>
      </w:r>
      <w:r w:rsidR="00447C23">
        <w:rPr>
          <w:lang w:val="el-GR"/>
        </w:rPr>
        <w:t xml:space="preserve"> </w:t>
      </w:r>
      <w:r w:rsidR="004F78FF">
        <w:t>ΣΥΣ</w:t>
      </w:r>
      <w:r w:rsidR="00447C23">
        <w:rPr>
          <w:lang w:val="el-GR"/>
        </w:rPr>
        <w:t>ΤΑ</w:t>
      </w:r>
      <w:r w:rsidR="004F78FF">
        <w:t>ΣΕΙΣ ΓΙΑ ΕΚΠΑΙΔΕΥΤ</w:t>
      </w:r>
      <w:r w:rsidR="00447C23">
        <w:rPr>
          <w:lang w:val="el-GR"/>
        </w:rPr>
        <w:t>Ε</w:t>
      </w:r>
      <w:r w:rsidR="004F78FF">
        <w:t>Σ</w:t>
      </w:r>
    </w:p>
    <w:p w14:paraId="732DD7B9" w14:textId="77777777" w:rsidR="00447C23" w:rsidRPr="00447C23" w:rsidRDefault="00447C23">
      <w:pPr>
        <w:pStyle w:val="P68B1DB1-a17"/>
        <w:pBdr>
          <w:top w:val="nil"/>
          <w:left w:val="nil"/>
          <w:bottom w:val="nil"/>
          <w:right w:val="nil"/>
          <w:between w:val="nil"/>
        </w:pBdr>
        <w:rPr>
          <w:color w:val="000000" w:themeColor="text1"/>
        </w:rPr>
      </w:pPr>
    </w:p>
    <w:p w14:paraId="4BE8E02B" w14:textId="14B15C47" w:rsidR="00F52E6F" w:rsidRPr="00447C23" w:rsidRDefault="004F78FF">
      <w:pPr>
        <w:pStyle w:val="P68B1DB1-a17"/>
        <w:pBdr>
          <w:top w:val="nil"/>
          <w:left w:val="nil"/>
          <w:bottom w:val="nil"/>
          <w:right w:val="nil"/>
          <w:between w:val="nil"/>
        </w:pBdr>
        <w:rPr>
          <w:color w:val="000000" w:themeColor="text1"/>
          <w:lang w:val="el-GR"/>
        </w:rPr>
      </w:pPr>
      <w:r w:rsidRPr="00447C23">
        <w:rPr>
          <w:color w:val="000000" w:themeColor="text1"/>
        </w:rPr>
        <w:t xml:space="preserve">Πρακτικές συστάσεις για τους εκπαιδευτές </w:t>
      </w:r>
      <w:r w:rsidR="00447C23" w:rsidRPr="00447C23">
        <w:rPr>
          <w:color w:val="000000" w:themeColor="text1"/>
          <w:lang w:val="el-GR"/>
        </w:rPr>
        <w:t>βρίσκονται αναρτημένες στην ψηφιακή πλατφόρμα.</w:t>
      </w:r>
    </w:p>
    <w:p w14:paraId="3FECC250" w14:textId="77777777" w:rsidR="00F52E6F" w:rsidRDefault="00F52E6F">
      <w:pPr>
        <w:pBdr>
          <w:top w:val="nil"/>
          <w:left w:val="nil"/>
          <w:bottom w:val="nil"/>
          <w:right w:val="nil"/>
          <w:between w:val="nil"/>
        </w:pBdr>
      </w:pPr>
    </w:p>
    <w:p w14:paraId="78E75817" w14:textId="77777777" w:rsidR="00F52E6F" w:rsidRDefault="00F52E6F">
      <w:pPr>
        <w:pBdr>
          <w:top w:val="nil"/>
          <w:left w:val="nil"/>
          <w:bottom w:val="nil"/>
          <w:right w:val="nil"/>
          <w:between w:val="nil"/>
        </w:pBdr>
      </w:pPr>
    </w:p>
    <w:p w14:paraId="5E2B732C" w14:textId="77777777" w:rsidR="00F52E6F" w:rsidRDefault="00F52E6F">
      <w:pPr>
        <w:pBdr>
          <w:top w:val="nil"/>
          <w:left w:val="nil"/>
          <w:bottom w:val="nil"/>
          <w:right w:val="nil"/>
          <w:between w:val="nil"/>
        </w:pBdr>
      </w:pPr>
    </w:p>
    <w:p w14:paraId="43EE52E6" w14:textId="77777777" w:rsidR="00F52E6F" w:rsidRDefault="00F52E6F">
      <w:pPr>
        <w:pBdr>
          <w:top w:val="nil"/>
          <w:left w:val="nil"/>
          <w:bottom w:val="nil"/>
          <w:right w:val="nil"/>
          <w:between w:val="nil"/>
        </w:pBdr>
      </w:pPr>
    </w:p>
    <w:p w14:paraId="28EF1B52" w14:textId="77777777" w:rsidR="00F52E6F" w:rsidRDefault="00F52E6F">
      <w:pPr>
        <w:pBdr>
          <w:top w:val="nil"/>
          <w:left w:val="nil"/>
          <w:bottom w:val="nil"/>
          <w:right w:val="nil"/>
          <w:between w:val="nil"/>
        </w:pBdr>
      </w:pPr>
    </w:p>
    <w:p w14:paraId="7A010351" w14:textId="23994E3C" w:rsidR="00F52E6F" w:rsidRDefault="00F52E6F" w:rsidP="00A04AE2"/>
    <w:sectPr w:rsidR="00F52E6F">
      <w:headerReference w:type="default" r:id="rId13"/>
      <w:headerReference w:type="first" r:id="rId14"/>
      <w:footerReference w:type="first" r:id="rId15"/>
      <w:pgSz w:w="11906" w:h="16838"/>
      <w:pgMar w:top="1417" w:right="1417" w:bottom="1134" w:left="1417"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BD0A" w14:textId="77777777" w:rsidR="009E1AAD" w:rsidRDefault="009E1AAD">
      <w:pPr>
        <w:spacing w:after="0" w:line="240" w:lineRule="auto"/>
      </w:pPr>
      <w:r>
        <w:separator/>
      </w:r>
    </w:p>
  </w:endnote>
  <w:endnote w:type="continuationSeparator" w:id="0">
    <w:p w14:paraId="16A9F639" w14:textId="77777777" w:rsidR="009E1AAD" w:rsidRDefault="009E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Euphemia">
    <w:altName w:val="Euphemia"/>
    <w:charset w:val="00"/>
    <w:family w:val="swiss"/>
    <w:pitch w:val="variable"/>
    <w:sig w:usb0="8000006F" w:usb1="0000004A" w:usb2="00002000" w:usb3="00000000" w:csb0="0000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CA86" w14:textId="7C6387F7" w:rsidR="00114CE8" w:rsidRDefault="00114CE8" w:rsidP="00114CE8">
    <w:pPr>
      <w:pStyle w:val="a5"/>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114CE8" w14:paraId="516D8D3C" w14:textId="77777777" w:rsidTr="00277F18">
      <w:trPr>
        <w:jc w:val="center"/>
      </w:trPr>
      <w:tc>
        <w:tcPr>
          <w:tcW w:w="1956" w:type="dxa"/>
          <w:gridSpan w:val="2"/>
        </w:tcPr>
        <w:p w14:paraId="76282EDF" w14:textId="77777777" w:rsidR="00114CE8" w:rsidRDefault="00114CE8" w:rsidP="00114CE8">
          <w:pPr>
            <w:pStyle w:val="P68B1DB1-a27"/>
          </w:pPr>
          <w:r>
            <w:rPr>
              <w:noProof/>
            </w:rPr>
            <w:drawing>
              <wp:inline distT="0" distB="0" distL="0" distR="0" wp14:anchorId="5AB432B1" wp14:editId="4E099873">
                <wp:extent cx="1101330" cy="620554"/>
                <wp:effectExtent l="0" t="0" r="3810" b="8255"/>
                <wp:docPr id="2209" name="ΦΩΤΟΓΡΑΦΙΕΣ 2" descr="Un dibujo de una persona  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ΦΩΤΟΓΡΑΦΙΕΣ 2" descr="Un dibujo de una persona  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7E9B2A0D" w14:textId="77777777" w:rsidR="00114CE8" w:rsidRDefault="00114CE8" w:rsidP="00114CE8">
          <w:pPr>
            <w:pStyle w:val="P68B1DB1-a27"/>
          </w:pPr>
          <w:r>
            <w:rPr>
              <w:noProof/>
            </w:rPr>
            <w:drawing>
              <wp:anchor distT="0" distB="0" distL="114300" distR="114300" simplePos="0" relativeHeight="251660288" behindDoc="0" locked="0" layoutInCell="1" allowOverlap="1" wp14:anchorId="612A600C" wp14:editId="31B39842">
                <wp:simplePos x="0" y="0"/>
                <wp:positionH relativeFrom="column">
                  <wp:posOffset>33655</wp:posOffset>
                </wp:positionH>
                <wp:positionV relativeFrom="paragraph">
                  <wp:posOffset>-230957</wp:posOffset>
                </wp:positionV>
                <wp:extent cx="688063" cy="895980"/>
                <wp:effectExtent l="0" t="0" r="0" b="0"/>
                <wp:wrapNone/>
                <wp:docPr id="2210" name="Εικόνα 6" descr="Texto, Chat o mensaje de texto, I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Εικόνα 6" descr="Texto, Chat o mensaje de texto, Icono  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1A93D78" w14:textId="77777777" w:rsidR="00114CE8" w:rsidRDefault="00114CE8" w:rsidP="00114CE8">
          <w:pPr>
            <w:pStyle w:val="P68B1DB1-a27"/>
          </w:pPr>
          <w:r>
            <w:rPr>
              <w:noProof/>
            </w:rPr>
            <w:drawing>
              <wp:anchor distT="0" distB="0" distL="114300" distR="114300" simplePos="0" relativeHeight="251661312" behindDoc="0" locked="0" layoutInCell="1" allowOverlap="1" wp14:anchorId="51E4E508" wp14:editId="55334191">
                <wp:simplePos x="0" y="0"/>
                <wp:positionH relativeFrom="column">
                  <wp:posOffset>69119</wp:posOffset>
                </wp:positionH>
                <wp:positionV relativeFrom="paragraph">
                  <wp:posOffset>126365</wp:posOffset>
                </wp:positionV>
                <wp:extent cx="1534538" cy="484360"/>
                <wp:effectExtent l="0" t="0" r="0" b="0"/>
                <wp:wrapSquare wrapText="bothSides"/>
                <wp:docPr id="2211" name="Εικόνα 6" descr="Texto  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Εικόνα 6" descr="Texto  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4A7EB19" w14:textId="77777777" w:rsidR="00114CE8" w:rsidRDefault="00114CE8" w:rsidP="00114CE8">
          <w:pPr>
            <w:pStyle w:val="P68B1DB1-a27"/>
          </w:pPr>
          <w:r>
            <w:rPr>
              <w:noProof/>
            </w:rPr>
            <w:drawing>
              <wp:inline distT="0" distB="0" distL="0" distR="0" wp14:anchorId="2A673377" wp14:editId="542E2343">
                <wp:extent cx="1040190" cy="582295"/>
                <wp:effectExtent l="0" t="0" r="7620" b="8255"/>
                <wp:docPr id="2212" name="Εικόνα 8" descr="Imagen que contiene Gráfico de dispersión  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Εικόνα 8" descr="Imagen que contiene Gráfico de dispersión  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68F31B5C" w14:textId="77777777" w:rsidR="00114CE8" w:rsidRDefault="00114CE8" w:rsidP="00114CE8">
          <w:pPr>
            <w:pStyle w:val="P68B1DB1-a27"/>
          </w:pPr>
          <w:r>
            <w:rPr>
              <w:noProof/>
            </w:rPr>
            <w:drawing>
              <wp:inline distT="0" distB="0" distL="0" distR="0" wp14:anchorId="090BA2AD" wp14:editId="1E6C7874">
                <wp:extent cx="833025" cy="620395"/>
                <wp:effectExtent l="0" t="0" r="5715" b="8255"/>
                <wp:docPr id="2213" name="Εικόνα 8" descr="Logotipo, nombre de la empresa  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Εικόνα 8" descr="Logotipo, nombre de la empresa  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14CE8" w14:paraId="631E97FA" w14:textId="77777777" w:rsidTr="00277F18">
      <w:tblPrEx>
        <w:jc w:val="left"/>
      </w:tblPrEx>
      <w:trPr>
        <w:gridBefore w:val="1"/>
        <w:gridAfter w:val="1"/>
        <w:wBefore w:w="142" w:type="dxa"/>
        <w:wAfter w:w="10" w:type="dxa"/>
      </w:trPr>
      <w:tc>
        <w:tcPr>
          <w:tcW w:w="4366" w:type="dxa"/>
          <w:gridSpan w:val="3"/>
        </w:tcPr>
        <w:p w14:paraId="72D01774" w14:textId="77777777" w:rsidR="00114CE8" w:rsidRDefault="00114CE8" w:rsidP="00114CE8">
          <w:pPr>
            <w:pStyle w:val="P68B1DB1-a27"/>
            <w:jc w:val="center"/>
          </w:pPr>
          <w:r>
            <w:rPr>
              <w:noProof/>
            </w:rPr>
            <w:drawing>
              <wp:inline distT="0" distB="0" distL="0" distR="0" wp14:anchorId="4255B70F" wp14:editId="6D5C87C6">
                <wp:extent cx="930963" cy="386715"/>
                <wp:effectExtent l="0" t="0" r="2540" b="0"/>
                <wp:docPr id="2214" name="Εικόνα 4" descr="Interfaz de usuario gráfica  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4" descr="Interfaz de usuario gráfica  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3420A31E" w14:textId="77777777" w:rsidR="00114CE8" w:rsidRDefault="00114CE8" w:rsidP="00114CE8">
          <w:pPr>
            <w:pStyle w:val="P68B1DB1-a27"/>
            <w:jc w:val="center"/>
          </w:pPr>
          <w:r>
            <w:rPr>
              <w:noProof/>
            </w:rPr>
            <w:drawing>
              <wp:inline distT="0" distB="0" distL="0" distR="0" wp14:anchorId="11D1A228" wp14:editId="32468950">
                <wp:extent cx="1094372" cy="386715"/>
                <wp:effectExtent l="0" t="0" r="0" b="0"/>
                <wp:docPr id="2215" name="Εικόνα 4" descr="Logotipo  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Εικόνα 4" descr="Logotipo  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7B9491C" w14:textId="77777777" w:rsidR="00114CE8" w:rsidRDefault="00114CE8" w:rsidP="00114CE8">
    <w:pPr>
      <w:pStyle w:val="P68B1DB1-a28"/>
    </w:pPr>
    <w: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114CE8" w14:paraId="3F593D97" w14:textId="77777777" w:rsidTr="00277F18">
      <w:tc>
        <w:tcPr>
          <w:tcW w:w="3111" w:type="dxa"/>
        </w:tcPr>
        <w:p w14:paraId="0A36713F" w14:textId="56D43E30" w:rsidR="00114CE8" w:rsidRDefault="001839FE" w:rsidP="00114CE8">
          <w:pPr>
            <w:pStyle w:val="P68B1DB1-a29"/>
          </w:pPr>
          <w:r>
            <w:rPr>
              <w:noProof/>
              <w:lang w:val="el-GR"/>
            </w:rPr>
            <w:drawing>
              <wp:anchor distT="0" distB="0" distL="114300" distR="114300" simplePos="0" relativeHeight="251663360" behindDoc="0" locked="0" layoutInCell="1" allowOverlap="1" wp14:anchorId="2762A2A9" wp14:editId="6CC10140">
                <wp:simplePos x="0" y="0"/>
                <wp:positionH relativeFrom="column">
                  <wp:posOffset>38100</wp:posOffset>
                </wp:positionH>
                <wp:positionV relativeFrom="paragraph">
                  <wp:posOffset>0</wp:posOffset>
                </wp:positionV>
                <wp:extent cx="1742440" cy="482600"/>
                <wp:effectExtent l="0" t="0" r="0" b="0"/>
                <wp:wrapSquare wrapText="bothSides"/>
                <wp:docPr id="1" name="Εικόνα 1"/>
                <wp:cNvGraphicFramePr/>
                <a:graphic xmlns:a="http://schemas.openxmlformats.org/drawingml/2006/main">
                  <a:graphicData uri="http://schemas.openxmlformats.org/drawingml/2006/picture">
                    <pic:pic xmlns:pic="http://schemas.openxmlformats.org/drawingml/2006/picture">
                      <pic:nvPicPr>
                        <pic:cNvPr id="9" name="Εικόνα 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440" cy="482600"/>
                        </a:xfrm>
                        <a:prstGeom prst="rect">
                          <a:avLst/>
                        </a:prstGeom>
                        <a:noFill/>
                      </pic:spPr>
                    </pic:pic>
                  </a:graphicData>
                </a:graphic>
                <wp14:sizeRelH relativeFrom="page">
                  <wp14:pctWidth>0</wp14:pctWidth>
                </wp14:sizeRelH>
                <wp14:sizeRelV relativeFrom="page">
                  <wp14:pctHeight>0</wp14:pctHeight>
                </wp14:sizeRelV>
              </wp:anchor>
            </w:drawing>
          </w:r>
        </w:p>
      </w:tc>
      <w:tc>
        <w:tcPr>
          <w:tcW w:w="5961" w:type="dxa"/>
        </w:tcPr>
        <w:p w14:paraId="65A32898" w14:textId="77777777" w:rsidR="00114CE8" w:rsidRDefault="00114CE8" w:rsidP="00114CE8">
          <w:pPr>
            <w:pStyle w:val="P68B1DB1-a28"/>
          </w:pPr>
          <w:r>
            <w:t>Η υποστήριξη της Ευρωπαϊκής Επιτροπής για την παραγωγή της παρούσας δημοσίευσης δεν αποτελεί έγκριση του περιεχομένου που αντικατοπτρίζει μόνο τις απόψεις των συγγραφέων και η Επιτροπή δεν μπορεί να θεωρηθεί υπεύθυνη για οποιαδήποτε χρήση των πληροφοριών που περιέχονται σε αυτήν. Αριθμός έργου: 2020-1-DE02-KA204-007679.</w:t>
          </w:r>
        </w:p>
      </w:tc>
    </w:tr>
  </w:tbl>
  <w:p w14:paraId="54FACEB9" w14:textId="27BF9929" w:rsidR="00114CE8" w:rsidRDefault="00114CE8">
    <w:pPr>
      <w:pStyle w:val="a5"/>
    </w:pPr>
  </w:p>
  <w:p w14:paraId="7B79DFCC" w14:textId="77777777" w:rsidR="00114CE8" w:rsidRDefault="00114C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04B2" w14:textId="77777777" w:rsidR="009E1AAD" w:rsidRDefault="009E1AAD">
      <w:pPr>
        <w:spacing w:after="0" w:line="240" w:lineRule="auto"/>
      </w:pPr>
      <w:r>
        <w:separator/>
      </w:r>
    </w:p>
  </w:footnote>
  <w:footnote w:type="continuationSeparator" w:id="0">
    <w:p w14:paraId="64E02709" w14:textId="77777777" w:rsidR="009E1AAD" w:rsidRDefault="009E1AAD">
      <w:pPr>
        <w:spacing w:after="0" w:line="240" w:lineRule="auto"/>
      </w:pPr>
      <w:r>
        <w:continuationSeparator/>
      </w:r>
    </w:p>
  </w:footnote>
  <w:footnote w:id="1">
    <w:p w14:paraId="5CF51FFD" w14:textId="77777777" w:rsidR="00F52E6F" w:rsidRDefault="004F78FF">
      <w:pPr>
        <w:pBdr>
          <w:top w:val="nil"/>
          <w:left w:val="nil"/>
          <w:bottom w:val="nil"/>
          <w:right w:val="nil"/>
          <w:between w:val="nil"/>
        </w:pBdr>
        <w:spacing w:after="0" w:line="240" w:lineRule="auto"/>
        <w:rPr>
          <w:color w:val="000000"/>
          <w:sz w:val="18"/>
        </w:rPr>
      </w:pPr>
      <w:r>
        <w:rPr>
          <w:rStyle w:val="a9"/>
        </w:rPr>
        <w:footnoteRef/>
      </w:r>
      <w:r w:rsidRPr="00703B94">
        <w:rPr>
          <w:color w:val="000000"/>
          <w:sz w:val="18"/>
          <w:lang w:val="en-US"/>
        </w:rPr>
        <w:t xml:space="preserve">Riina Vuorikari, R., Carretero Gomez, S., Punie, Y., Van Den Brande, G. (2017). </w:t>
      </w:r>
      <w:r>
        <w:rPr>
          <w:color w:val="000000"/>
          <w:sz w:val="18"/>
        </w:rPr>
        <w:t>DigComp 2.1: το πλαίσιο ψηφιακών ικανοτήτων για τους πολίτες με οκτώ επίπεδα επάρκειας και παραδείγματα χρήσης. Λουξεμβούργο, Υπηρεσία Εκδόσεων της Ευρωπαϊκής Ένωσης. doi: 10.2760/38842.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99" w14:textId="70B54678" w:rsidR="00F52E6F" w:rsidRDefault="00F52E6F">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F52E6F" w14:paraId="7B34DC4A" w14:textId="77777777">
      <w:tc>
        <w:tcPr>
          <w:tcW w:w="4531" w:type="dxa"/>
        </w:tcPr>
        <w:p w14:paraId="1E6FD74F" w14:textId="61BA47B5" w:rsidR="00F52E6F" w:rsidRDefault="00F52E6F"/>
      </w:tc>
      <w:tc>
        <w:tcPr>
          <w:tcW w:w="4820" w:type="dxa"/>
        </w:tcPr>
        <w:p w14:paraId="43A3BA74" w14:textId="13D0456A" w:rsidR="00F52E6F" w:rsidRDefault="004F78FF">
          <w:pPr>
            <w:jc w:val="right"/>
          </w:pPr>
          <w:r>
            <w:rPr>
              <w:noProof/>
            </w:rPr>
            <w:drawing>
              <wp:inline distT="0" distB="0" distL="0" distR="0" wp14:anchorId="372D46F5" wp14:editId="458D960F">
                <wp:extent cx="1971675" cy="533400"/>
                <wp:effectExtent l="0" t="0" r="9525" b="0"/>
                <wp:docPr id="2109" name="ΣΕΛΙΔ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1EABDAB7" w14:textId="77777777" w:rsidR="00F52E6F" w:rsidRDefault="00F52E6F">
    <w:pP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568" w14:textId="77777777" w:rsidR="00F52E6F" w:rsidRDefault="00F52E6F">
    <w:pPr>
      <w:pStyle w:val="a4"/>
    </w:pPr>
  </w:p>
  <w:p w14:paraId="14E561FA" w14:textId="77777777" w:rsidR="00F52E6F" w:rsidRDefault="00F52E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2508AE"/>
    <w:multiLevelType w:val="hybridMultilevel"/>
    <w:tmpl w:val="C41E317E"/>
    <w:lvl w:ilvl="0" w:tplc="F2AC3850">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2"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6"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6"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DDC7063"/>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6"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5C68432F"/>
    <w:multiLevelType w:val="hybridMultilevel"/>
    <w:tmpl w:val="6332E90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6B097FAF"/>
    <w:multiLevelType w:val="multilevel"/>
    <w:tmpl w:val="7BD635E2"/>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9"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1"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075361">
    <w:abstractNumId w:val="32"/>
  </w:num>
  <w:num w:numId="2" w16cid:durableId="272787538">
    <w:abstractNumId w:val="40"/>
  </w:num>
  <w:num w:numId="3" w16cid:durableId="1485120047">
    <w:abstractNumId w:val="28"/>
  </w:num>
  <w:num w:numId="4" w16cid:durableId="251286005">
    <w:abstractNumId w:val="57"/>
  </w:num>
  <w:num w:numId="5" w16cid:durableId="1475028067">
    <w:abstractNumId w:val="94"/>
  </w:num>
  <w:num w:numId="6" w16cid:durableId="1742678779">
    <w:abstractNumId w:val="33"/>
  </w:num>
  <w:num w:numId="7" w16cid:durableId="212809999">
    <w:abstractNumId w:val="8"/>
  </w:num>
  <w:num w:numId="8" w16cid:durableId="330722533">
    <w:abstractNumId w:val="64"/>
  </w:num>
  <w:num w:numId="9" w16cid:durableId="1760175117">
    <w:abstractNumId w:val="42"/>
  </w:num>
  <w:num w:numId="10" w16cid:durableId="1353875444">
    <w:abstractNumId w:val="12"/>
  </w:num>
  <w:num w:numId="11" w16cid:durableId="1897932429">
    <w:abstractNumId w:val="95"/>
  </w:num>
  <w:num w:numId="12" w16cid:durableId="1574464316">
    <w:abstractNumId w:val="43"/>
  </w:num>
  <w:num w:numId="13" w16cid:durableId="374699289">
    <w:abstractNumId w:val="44"/>
  </w:num>
  <w:num w:numId="14" w16cid:durableId="533226075">
    <w:abstractNumId w:val="60"/>
  </w:num>
  <w:num w:numId="15" w16cid:durableId="1713798731">
    <w:abstractNumId w:val="80"/>
  </w:num>
  <w:num w:numId="16" w16cid:durableId="898245564">
    <w:abstractNumId w:val="96"/>
  </w:num>
  <w:num w:numId="17" w16cid:durableId="2033455795">
    <w:abstractNumId w:val="22"/>
  </w:num>
  <w:num w:numId="18" w16cid:durableId="1790120674">
    <w:abstractNumId w:val="0"/>
  </w:num>
  <w:num w:numId="19" w16cid:durableId="1451584052">
    <w:abstractNumId w:val="14"/>
  </w:num>
  <w:num w:numId="20" w16cid:durableId="694962051">
    <w:abstractNumId w:val="103"/>
  </w:num>
  <w:num w:numId="21" w16cid:durableId="724336487">
    <w:abstractNumId w:val="81"/>
  </w:num>
  <w:num w:numId="22" w16cid:durableId="1221550639">
    <w:abstractNumId w:val="55"/>
  </w:num>
  <w:num w:numId="23" w16cid:durableId="820192128">
    <w:abstractNumId w:val="85"/>
  </w:num>
  <w:num w:numId="24" w16cid:durableId="1006443368">
    <w:abstractNumId w:val="101"/>
  </w:num>
  <w:num w:numId="25" w16cid:durableId="1977907856">
    <w:abstractNumId w:val="18"/>
  </w:num>
  <w:num w:numId="26" w16cid:durableId="1011638258">
    <w:abstractNumId w:val="77"/>
  </w:num>
  <w:num w:numId="27" w16cid:durableId="1789471687">
    <w:abstractNumId w:val="83"/>
  </w:num>
  <w:num w:numId="28" w16cid:durableId="770245415">
    <w:abstractNumId w:val="23"/>
  </w:num>
  <w:num w:numId="29" w16cid:durableId="790783916">
    <w:abstractNumId w:val="52"/>
  </w:num>
  <w:num w:numId="30" w16cid:durableId="507527556">
    <w:abstractNumId w:val="51"/>
  </w:num>
  <w:num w:numId="31" w16cid:durableId="1220357651">
    <w:abstractNumId w:val="4"/>
  </w:num>
  <w:num w:numId="32" w16cid:durableId="1403214121">
    <w:abstractNumId w:val="46"/>
  </w:num>
  <w:num w:numId="33" w16cid:durableId="1686396294">
    <w:abstractNumId w:val="69"/>
  </w:num>
  <w:num w:numId="34" w16cid:durableId="640773591">
    <w:abstractNumId w:val="89"/>
  </w:num>
  <w:num w:numId="35" w16cid:durableId="566381523">
    <w:abstractNumId w:val="27"/>
  </w:num>
  <w:num w:numId="36" w16cid:durableId="2084252748">
    <w:abstractNumId w:val="97"/>
  </w:num>
  <w:num w:numId="37" w16cid:durableId="110783005">
    <w:abstractNumId w:val="24"/>
  </w:num>
  <w:num w:numId="38" w16cid:durableId="1251767357">
    <w:abstractNumId w:val="90"/>
  </w:num>
  <w:num w:numId="39" w16cid:durableId="769542701">
    <w:abstractNumId w:val="41"/>
  </w:num>
  <w:num w:numId="40" w16cid:durableId="1821774912">
    <w:abstractNumId w:val="61"/>
  </w:num>
  <w:num w:numId="41" w16cid:durableId="1874609549">
    <w:abstractNumId w:val="16"/>
  </w:num>
  <w:num w:numId="42" w16cid:durableId="890652044">
    <w:abstractNumId w:val="70"/>
  </w:num>
  <w:num w:numId="43" w16cid:durableId="1359965068">
    <w:abstractNumId w:val="62"/>
  </w:num>
  <w:num w:numId="44" w16cid:durableId="324863298">
    <w:abstractNumId w:val="2"/>
  </w:num>
  <w:num w:numId="45" w16cid:durableId="251935721">
    <w:abstractNumId w:val="1"/>
  </w:num>
  <w:num w:numId="46" w16cid:durableId="1393239257">
    <w:abstractNumId w:val="7"/>
  </w:num>
  <w:num w:numId="47" w16cid:durableId="1355766616">
    <w:abstractNumId w:val="5"/>
  </w:num>
  <w:num w:numId="48" w16cid:durableId="368913832">
    <w:abstractNumId w:val="102"/>
  </w:num>
  <w:num w:numId="49" w16cid:durableId="971596662">
    <w:abstractNumId w:val="21"/>
  </w:num>
  <w:num w:numId="50" w16cid:durableId="961574064">
    <w:abstractNumId w:val="84"/>
  </w:num>
  <w:num w:numId="51" w16cid:durableId="1056394069">
    <w:abstractNumId w:val="54"/>
  </w:num>
  <w:num w:numId="52" w16cid:durableId="2140488037">
    <w:abstractNumId w:val="36"/>
  </w:num>
  <w:num w:numId="53" w16cid:durableId="52974583">
    <w:abstractNumId w:val="13"/>
  </w:num>
  <w:num w:numId="54" w16cid:durableId="937715997">
    <w:abstractNumId w:val="6"/>
  </w:num>
  <w:num w:numId="55" w16cid:durableId="1730494158">
    <w:abstractNumId w:val="74"/>
  </w:num>
  <w:num w:numId="56" w16cid:durableId="1460681055">
    <w:abstractNumId w:val="93"/>
  </w:num>
  <w:num w:numId="57" w16cid:durableId="18552427">
    <w:abstractNumId w:val="99"/>
  </w:num>
  <w:num w:numId="58" w16cid:durableId="36005422">
    <w:abstractNumId w:val="58"/>
  </w:num>
  <w:num w:numId="59" w16cid:durableId="738014504">
    <w:abstractNumId w:val="9"/>
  </w:num>
  <w:num w:numId="60" w16cid:durableId="749932611">
    <w:abstractNumId w:val="59"/>
  </w:num>
  <w:num w:numId="61" w16cid:durableId="1743600689">
    <w:abstractNumId w:val="76"/>
  </w:num>
  <w:num w:numId="62" w16cid:durableId="225727140">
    <w:abstractNumId w:val="25"/>
  </w:num>
  <w:num w:numId="63" w16cid:durableId="1708143455">
    <w:abstractNumId w:val="63"/>
  </w:num>
  <w:num w:numId="64" w16cid:durableId="462694986">
    <w:abstractNumId w:val="53"/>
  </w:num>
  <w:num w:numId="65" w16cid:durableId="854004303">
    <w:abstractNumId w:val="31"/>
  </w:num>
  <w:num w:numId="66" w16cid:durableId="860901556">
    <w:abstractNumId w:val="38"/>
  </w:num>
  <w:num w:numId="67" w16cid:durableId="645596001">
    <w:abstractNumId w:val="10"/>
  </w:num>
  <w:num w:numId="68" w16cid:durableId="1931041496">
    <w:abstractNumId w:val="88"/>
  </w:num>
  <w:num w:numId="69" w16cid:durableId="1150436603">
    <w:abstractNumId w:val="73"/>
  </w:num>
  <w:num w:numId="70" w16cid:durableId="1101024565">
    <w:abstractNumId w:val="29"/>
  </w:num>
  <w:num w:numId="71" w16cid:durableId="1656448041">
    <w:abstractNumId w:val="37"/>
  </w:num>
  <w:num w:numId="72" w16cid:durableId="1379862768">
    <w:abstractNumId w:val="56"/>
  </w:num>
  <w:num w:numId="73" w16cid:durableId="1361977825">
    <w:abstractNumId w:val="79"/>
  </w:num>
  <w:num w:numId="74" w16cid:durableId="1256132642">
    <w:abstractNumId w:val="49"/>
  </w:num>
  <w:num w:numId="75" w16cid:durableId="1140613529">
    <w:abstractNumId w:val="3"/>
  </w:num>
  <w:num w:numId="76" w16cid:durableId="602803185">
    <w:abstractNumId w:val="68"/>
  </w:num>
  <w:num w:numId="77" w16cid:durableId="601954806">
    <w:abstractNumId w:val="39"/>
  </w:num>
  <w:num w:numId="78" w16cid:durableId="1031495876">
    <w:abstractNumId w:val="15"/>
  </w:num>
  <w:num w:numId="79" w16cid:durableId="410784885">
    <w:abstractNumId w:val="45"/>
  </w:num>
  <w:num w:numId="80" w16cid:durableId="280575192">
    <w:abstractNumId w:val="98"/>
  </w:num>
  <w:num w:numId="81" w16cid:durableId="2362011">
    <w:abstractNumId w:val="65"/>
  </w:num>
  <w:num w:numId="82" w16cid:durableId="1553616301">
    <w:abstractNumId w:val="17"/>
  </w:num>
  <w:num w:numId="83" w16cid:durableId="355425672">
    <w:abstractNumId w:val="71"/>
  </w:num>
  <w:num w:numId="84" w16cid:durableId="118423877">
    <w:abstractNumId w:val="91"/>
  </w:num>
  <w:num w:numId="85" w16cid:durableId="219632550">
    <w:abstractNumId w:val="92"/>
  </w:num>
  <w:num w:numId="86" w16cid:durableId="326907491">
    <w:abstractNumId w:val="50"/>
  </w:num>
  <w:num w:numId="87" w16cid:durableId="1541698995">
    <w:abstractNumId w:val="26"/>
  </w:num>
  <w:num w:numId="88" w16cid:durableId="1594893261">
    <w:abstractNumId w:val="30"/>
  </w:num>
  <w:num w:numId="89" w16cid:durableId="670521467">
    <w:abstractNumId w:val="48"/>
  </w:num>
  <w:num w:numId="90" w16cid:durableId="2094011174">
    <w:abstractNumId w:val="67"/>
  </w:num>
  <w:num w:numId="91" w16cid:durableId="1604999274">
    <w:abstractNumId w:val="34"/>
  </w:num>
  <w:num w:numId="92" w16cid:durableId="690032000">
    <w:abstractNumId w:val="19"/>
  </w:num>
  <w:num w:numId="93" w16cid:durableId="1724670204">
    <w:abstractNumId w:val="82"/>
  </w:num>
  <w:num w:numId="94" w16cid:durableId="598568695">
    <w:abstractNumId w:val="35"/>
  </w:num>
  <w:num w:numId="95" w16cid:durableId="1448430814">
    <w:abstractNumId w:val="86"/>
  </w:num>
  <w:num w:numId="96" w16cid:durableId="1945384031">
    <w:abstractNumId w:val="66"/>
  </w:num>
  <w:num w:numId="97" w16cid:durableId="1212500581">
    <w:abstractNumId w:val="78"/>
  </w:num>
  <w:num w:numId="98" w16cid:durableId="554394078">
    <w:abstractNumId w:val="75"/>
  </w:num>
  <w:num w:numId="99" w16cid:durableId="93408187">
    <w:abstractNumId w:val="100"/>
  </w:num>
  <w:num w:numId="100" w16cid:durableId="9530622">
    <w:abstractNumId w:val="104"/>
  </w:num>
  <w:num w:numId="101" w16cid:durableId="191919339">
    <w:abstractNumId w:val="47"/>
  </w:num>
  <w:num w:numId="102" w16cid:durableId="1324624423">
    <w:abstractNumId w:val="87"/>
  </w:num>
  <w:num w:numId="103" w16cid:durableId="1515873508">
    <w:abstractNumId w:val="20"/>
  </w:num>
  <w:num w:numId="104" w16cid:durableId="291596513">
    <w:abstractNumId w:val="72"/>
  </w:num>
  <w:num w:numId="105" w16cid:durableId="691884834">
    <w:abstractNumId w:val="1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009BF"/>
    <w:rsid w:val="00001572"/>
    <w:rsid w:val="00003BF9"/>
    <w:rsid w:val="0000416F"/>
    <w:rsid w:val="00007A0B"/>
    <w:rsid w:val="00012433"/>
    <w:rsid w:val="00014CB4"/>
    <w:rsid w:val="00021C8C"/>
    <w:rsid w:val="00023A56"/>
    <w:rsid w:val="000256FF"/>
    <w:rsid w:val="000337F5"/>
    <w:rsid w:val="0003416D"/>
    <w:rsid w:val="00034B07"/>
    <w:rsid w:val="00037752"/>
    <w:rsid w:val="00037F12"/>
    <w:rsid w:val="0004324E"/>
    <w:rsid w:val="000447E9"/>
    <w:rsid w:val="00044878"/>
    <w:rsid w:val="00046D25"/>
    <w:rsid w:val="00054C1E"/>
    <w:rsid w:val="000652EB"/>
    <w:rsid w:val="00080E0E"/>
    <w:rsid w:val="000869E3"/>
    <w:rsid w:val="00091E27"/>
    <w:rsid w:val="00093E14"/>
    <w:rsid w:val="00094357"/>
    <w:rsid w:val="000955BE"/>
    <w:rsid w:val="000A0D3C"/>
    <w:rsid w:val="000A1280"/>
    <w:rsid w:val="000B61E1"/>
    <w:rsid w:val="000B67B1"/>
    <w:rsid w:val="000D0C10"/>
    <w:rsid w:val="000D41C5"/>
    <w:rsid w:val="000D63DB"/>
    <w:rsid w:val="000D64BF"/>
    <w:rsid w:val="000D77DD"/>
    <w:rsid w:val="000D7E8D"/>
    <w:rsid w:val="000E02BB"/>
    <w:rsid w:val="000E23C2"/>
    <w:rsid w:val="000F2265"/>
    <w:rsid w:val="000F308B"/>
    <w:rsid w:val="000F52F0"/>
    <w:rsid w:val="00100F67"/>
    <w:rsid w:val="00102C3C"/>
    <w:rsid w:val="00107122"/>
    <w:rsid w:val="00113774"/>
    <w:rsid w:val="00114CE8"/>
    <w:rsid w:val="001160DE"/>
    <w:rsid w:val="00116458"/>
    <w:rsid w:val="00122877"/>
    <w:rsid w:val="00122FA1"/>
    <w:rsid w:val="00123034"/>
    <w:rsid w:val="0012591C"/>
    <w:rsid w:val="00133F4D"/>
    <w:rsid w:val="001340B5"/>
    <w:rsid w:val="001350F0"/>
    <w:rsid w:val="001372B6"/>
    <w:rsid w:val="00140DFE"/>
    <w:rsid w:val="00140EEA"/>
    <w:rsid w:val="00141EFA"/>
    <w:rsid w:val="001425C3"/>
    <w:rsid w:val="0014288C"/>
    <w:rsid w:val="00144BF7"/>
    <w:rsid w:val="00157E11"/>
    <w:rsid w:val="001638F0"/>
    <w:rsid w:val="00170FF8"/>
    <w:rsid w:val="00171058"/>
    <w:rsid w:val="001713C1"/>
    <w:rsid w:val="0017383D"/>
    <w:rsid w:val="00176C5D"/>
    <w:rsid w:val="00180DD4"/>
    <w:rsid w:val="00182251"/>
    <w:rsid w:val="001828C4"/>
    <w:rsid w:val="001839FE"/>
    <w:rsid w:val="00192C39"/>
    <w:rsid w:val="001A0787"/>
    <w:rsid w:val="001A1627"/>
    <w:rsid w:val="001A35B6"/>
    <w:rsid w:val="001B6BD0"/>
    <w:rsid w:val="001B7858"/>
    <w:rsid w:val="001C296E"/>
    <w:rsid w:val="001C664C"/>
    <w:rsid w:val="001D3259"/>
    <w:rsid w:val="001D5E9D"/>
    <w:rsid w:val="001D76FA"/>
    <w:rsid w:val="001E4759"/>
    <w:rsid w:val="001F1D44"/>
    <w:rsid w:val="001F2DC9"/>
    <w:rsid w:val="001F3256"/>
    <w:rsid w:val="001F3B9E"/>
    <w:rsid w:val="001F3D15"/>
    <w:rsid w:val="001F43E6"/>
    <w:rsid w:val="002033CF"/>
    <w:rsid w:val="00204509"/>
    <w:rsid w:val="00204D2D"/>
    <w:rsid w:val="002063FB"/>
    <w:rsid w:val="00206E3A"/>
    <w:rsid w:val="0021040E"/>
    <w:rsid w:val="00216EFA"/>
    <w:rsid w:val="00226E3B"/>
    <w:rsid w:val="00233E4D"/>
    <w:rsid w:val="00251488"/>
    <w:rsid w:val="00252F31"/>
    <w:rsid w:val="0025613C"/>
    <w:rsid w:val="002678F6"/>
    <w:rsid w:val="00267F45"/>
    <w:rsid w:val="00270BE2"/>
    <w:rsid w:val="00270E0D"/>
    <w:rsid w:val="002717F7"/>
    <w:rsid w:val="002757C4"/>
    <w:rsid w:val="00275904"/>
    <w:rsid w:val="00276E30"/>
    <w:rsid w:val="00280801"/>
    <w:rsid w:val="00284012"/>
    <w:rsid w:val="00287535"/>
    <w:rsid w:val="0029217E"/>
    <w:rsid w:val="00292449"/>
    <w:rsid w:val="0029310A"/>
    <w:rsid w:val="00297361"/>
    <w:rsid w:val="002A0D6A"/>
    <w:rsid w:val="002A1C61"/>
    <w:rsid w:val="002A2A41"/>
    <w:rsid w:val="002A3ED4"/>
    <w:rsid w:val="002B0886"/>
    <w:rsid w:val="002B13AE"/>
    <w:rsid w:val="002C01F7"/>
    <w:rsid w:val="002C1645"/>
    <w:rsid w:val="002C1943"/>
    <w:rsid w:val="002C7A0E"/>
    <w:rsid w:val="002D4AB5"/>
    <w:rsid w:val="002E1D9D"/>
    <w:rsid w:val="002E23FB"/>
    <w:rsid w:val="002E26A1"/>
    <w:rsid w:val="002F5832"/>
    <w:rsid w:val="00303F14"/>
    <w:rsid w:val="0030404F"/>
    <w:rsid w:val="00312303"/>
    <w:rsid w:val="003125CE"/>
    <w:rsid w:val="00312D4C"/>
    <w:rsid w:val="00315146"/>
    <w:rsid w:val="003225BE"/>
    <w:rsid w:val="00327346"/>
    <w:rsid w:val="00330BED"/>
    <w:rsid w:val="00333AA6"/>
    <w:rsid w:val="0034352C"/>
    <w:rsid w:val="0034430F"/>
    <w:rsid w:val="003554C8"/>
    <w:rsid w:val="00356B6E"/>
    <w:rsid w:val="00357ACA"/>
    <w:rsid w:val="0036633D"/>
    <w:rsid w:val="00370F26"/>
    <w:rsid w:val="00377CCF"/>
    <w:rsid w:val="003841B2"/>
    <w:rsid w:val="00386354"/>
    <w:rsid w:val="00390F36"/>
    <w:rsid w:val="00395326"/>
    <w:rsid w:val="00397AB4"/>
    <w:rsid w:val="003A2C2B"/>
    <w:rsid w:val="003B08F5"/>
    <w:rsid w:val="003B1827"/>
    <w:rsid w:val="003B2986"/>
    <w:rsid w:val="003B3BA9"/>
    <w:rsid w:val="003B70B3"/>
    <w:rsid w:val="003C57F9"/>
    <w:rsid w:val="003C71E3"/>
    <w:rsid w:val="003D1C16"/>
    <w:rsid w:val="003D2196"/>
    <w:rsid w:val="003E1B5E"/>
    <w:rsid w:val="003E3A1F"/>
    <w:rsid w:val="004035ED"/>
    <w:rsid w:val="00405081"/>
    <w:rsid w:val="00407138"/>
    <w:rsid w:val="00411D5B"/>
    <w:rsid w:val="00422C9A"/>
    <w:rsid w:val="00422D75"/>
    <w:rsid w:val="00433D9B"/>
    <w:rsid w:val="00435649"/>
    <w:rsid w:val="00436FE1"/>
    <w:rsid w:val="0044141A"/>
    <w:rsid w:val="00446F3C"/>
    <w:rsid w:val="00447C23"/>
    <w:rsid w:val="00451118"/>
    <w:rsid w:val="004517EA"/>
    <w:rsid w:val="00481AB1"/>
    <w:rsid w:val="00482143"/>
    <w:rsid w:val="00484A86"/>
    <w:rsid w:val="00493D62"/>
    <w:rsid w:val="004A41A2"/>
    <w:rsid w:val="004B005B"/>
    <w:rsid w:val="004B1E52"/>
    <w:rsid w:val="004B3DE8"/>
    <w:rsid w:val="004B7642"/>
    <w:rsid w:val="004D10A1"/>
    <w:rsid w:val="004D6B8B"/>
    <w:rsid w:val="004E212C"/>
    <w:rsid w:val="004E3AD6"/>
    <w:rsid w:val="004F0279"/>
    <w:rsid w:val="004F20A3"/>
    <w:rsid w:val="004F4C5E"/>
    <w:rsid w:val="004F5251"/>
    <w:rsid w:val="004F5900"/>
    <w:rsid w:val="004F78FF"/>
    <w:rsid w:val="0050168C"/>
    <w:rsid w:val="005049E8"/>
    <w:rsid w:val="005059C0"/>
    <w:rsid w:val="005079FB"/>
    <w:rsid w:val="00513EEF"/>
    <w:rsid w:val="00524925"/>
    <w:rsid w:val="00531525"/>
    <w:rsid w:val="005321F1"/>
    <w:rsid w:val="00535D9B"/>
    <w:rsid w:val="00536536"/>
    <w:rsid w:val="00542709"/>
    <w:rsid w:val="00543385"/>
    <w:rsid w:val="00544786"/>
    <w:rsid w:val="005500D9"/>
    <w:rsid w:val="005620DD"/>
    <w:rsid w:val="00563938"/>
    <w:rsid w:val="005661C0"/>
    <w:rsid w:val="005716AB"/>
    <w:rsid w:val="00571DFA"/>
    <w:rsid w:val="005846E0"/>
    <w:rsid w:val="00586186"/>
    <w:rsid w:val="005A36D2"/>
    <w:rsid w:val="005B0F27"/>
    <w:rsid w:val="005B1DBA"/>
    <w:rsid w:val="005B24B6"/>
    <w:rsid w:val="005B6F25"/>
    <w:rsid w:val="005C088B"/>
    <w:rsid w:val="005C3F40"/>
    <w:rsid w:val="005C4919"/>
    <w:rsid w:val="005C5204"/>
    <w:rsid w:val="005C6C0F"/>
    <w:rsid w:val="005D092F"/>
    <w:rsid w:val="005D139D"/>
    <w:rsid w:val="005D2F21"/>
    <w:rsid w:val="005D6B47"/>
    <w:rsid w:val="005D78FF"/>
    <w:rsid w:val="005F3977"/>
    <w:rsid w:val="005F43FB"/>
    <w:rsid w:val="005F61C5"/>
    <w:rsid w:val="005F7D06"/>
    <w:rsid w:val="00600FAC"/>
    <w:rsid w:val="0061203A"/>
    <w:rsid w:val="00616442"/>
    <w:rsid w:val="00621B32"/>
    <w:rsid w:val="006223C4"/>
    <w:rsid w:val="00622D60"/>
    <w:rsid w:val="00635DDB"/>
    <w:rsid w:val="00643E84"/>
    <w:rsid w:val="006452F9"/>
    <w:rsid w:val="0064693E"/>
    <w:rsid w:val="00652D7E"/>
    <w:rsid w:val="00653F51"/>
    <w:rsid w:val="006650DA"/>
    <w:rsid w:val="00676389"/>
    <w:rsid w:val="006767AF"/>
    <w:rsid w:val="0068790A"/>
    <w:rsid w:val="00690F4E"/>
    <w:rsid w:val="00695CA7"/>
    <w:rsid w:val="006B1745"/>
    <w:rsid w:val="006C75AF"/>
    <w:rsid w:val="006D0B91"/>
    <w:rsid w:val="006F20DC"/>
    <w:rsid w:val="00703B94"/>
    <w:rsid w:val="00716323"/>
    <w:rsid w:val="0071697B"/>
    <w:rsid w:val="007204C5"/>
    <w:rsid w:val="00723045"/>
    <w:rsid w:val="0072705B"/>
    <w:rsid w:val="00734947"/>
    <w:rsid w:val="007449D8"/>
    <w:rsid w:val="00746342"/>
    <w:rsid w:val="007526DD"/>
    <w:rsid w:val="007639AA"/>
    <w:rsid w:val="007747A6"/>
    <w:rsid w:val="00780156"/>
    <w:rsid w:val="00780CE4"/>
    <w:rsid w:val="00782B82"/>
    <w:rsid w:val="0078347D"/>
    <w:rsid w:val="00790BC7"/>
    <w:rsid w:val="0079390A"/>
    <w:rsid w:val="007A32F3"/>
    <w:rsid w:val="007A749B"/>
    <w:rsid w:val="007B101F"/>
    <w:rsid w:val="007B4B14"/>
    <w:rsid w:val="007C3475"/>
    <w:rsid w:val="007D103C"/>
    <w:rsid w:val="007D198C"/>
    <w:rsid w:val="007E05EA"/>
    <w:rsid w:val="007E1867"/>
    <w:rsid w:val="007F2F95"/>
    <w:rsid w:val="007F377A"/>
    <w:rsid w:val="00811134"/>
    <w:rsid w:val="008112B9"/>
    <w:rsid w:val="008120E6"/>
    <w:rsid w:val="00825810"/>
    <w:rsid w:val="00826612"/>
    <w:rsid w:val="00831E66"/>
    <w:rsid w:val="0083318D"/>
    <w:rsid w:val="00835CA2"/>
    <w:rsid w:val="00836BE6"/>
    <w:rsid w:val="008427CA"/>
    <w:rsid w:val="00842A2F"/>
    <w:rsid w:val="00843301"/>
    <w:rsid w:val="00843727"/>
    <w:rsid w:val="00851B71"/>
    <w:rsid w:val="00852A5F"/>
    <w:rsid w:val="00852D35"/>
    <w:rsid w:val="00856DC5"/>
    <w:rsid w:val="00861A9E"/>
    <w:rsid w:val="0086535E"/>
    <w:rsid w:val="008723D7"/>
    <w:rsid w:val="008735BE"/>
    <w:rsid w:val="00881D13"/>
    <w:rsid w:val="00882D08"/>
    <w:rsid w:val="00883072"/>
    <w:rsid w:val="00897B98"/>
    <w:rsid w:val="008E15AA"/>
    <w:rsid w:val="008E3990"/>
    <w:rsid w:val="008F16B6"/>
    <w:rsid w:val="008F1E4F"/>
    <w:rsid w:val="008F643D"/>
    <w:rsid w:val="008F72E5"/>
    <w:rsid w:val="009014BA"/>
    <w:rsid w:val="00906AAD"/>
    <w:rsid w:val="009173D7"/>
    <w:rsid w:val="00931B09"/>
    <w:rsid w:val="00937A93"/>
    <w:rsid w:val="00937FE1"/>
    <w:rsid w:val="00953A3F"/>
    <w:rsid w:val="00954060"/>
    <w:rsid w:val="00954610"/>
    <w:rsid w:val="00955387"/>
    <w:rsid w:val="009673F6"/>
    <w:rsid w:val="009712B3"/>
    <w:rsid w:val="009728F1"/>
    <w:rsid w:val="009743CB"/>
    <w:rsid w:val="00983543"/>
    <w:rsid w:val="009921BD"/>
    <w:rsid w:val="00993019"/>
    <w:rsid w:val="00994113"/>
    <w:rsid w:val="00994AAF"/>
    <w:rsid w:val="009A20A6"/>
    <w:rsid w:val="009B330B"/>
    <w:rsid w:val="009B35BD"/>
    <w:rsid w:val="009B6AAC"/>
    <w:rsid w:val="009C7C2F"/>
    <w:rsid w:val="009D0B8A"/>
    <w:rsid w:val="009D12EF"/>
    <w:rsid w:val="009D132F"/>
    <w:rsid w:val="009D269F"/>
    <w:rsid w:val="009D5EEA"/>
    <w:rsid w:val="009D702C"/>
    <w:rsid w:val="009D7B1F"/>
    <w:rsid w:val="009E1AAD"/>
    <w:rsid w:val="009E6707"/>
    <w:rsid w:val="009E6EF6"/>
    <w:rsid w:val="009E769E"/>
    <w:rsid w:val="009F20B6"/>
    <w:rsid w:val="009F211E"/>
    <w:rsid w:val="009F56C7"/>
    <w:rsid w:val="009F798C"/>
    <w:rsid w:val="00A004CE"/>
    <w:rsid w:val="00A017B6"/>
    <w:rsid w:val="00A04AE2"/>
    <w:rsid w:val="00A10D26"/>
    <w:rsid w:val="00A12E5F"/>
    <w:rsid w:val="00A15C59"/>
    <w:rsid w:val="00A23665"/>
    <w:rsid w:val="00A2679C"/>
    <w:rsid w:val="00A32208"/>
    <w:rsid w:val="00A33FBF"/>
    <w:rsid w:val="00A41B2F"/>
    <w:rsid w:val="00A42164"/>
    <w:rsid w:val="00A51FAC"/>
    <w:rsid w:val="00A522A9"/>
    <w:rsid w:val="00A57FFE"/>
    <w:rsid w:val="00A66D6E"/>
    <w:rsid w:val="00A74030"/>
    <w:rsid w:val="00A749FD"/>
    <w:rsid w:val="00A83943"/>
    <w:rsid w:val="00A83AA1"/>
    <w:rsid w:val="00A84194"/>
    <w:rsid w:val="00A930D2"/>
    <w:rsid w:val="00A93409"/>
    <w:rsid w:val="00AA73FD"/>
    <w:rsid w:val="00AB0AAF"/>
    <w:rsid w:val="00AB7975"/>
    <w:rsid w:val="00AC6D58"/>
    <w:rsid w:val="00AD37F7"/>
    <w:rsid w:val="00AD4E01"/>
    <w:rsid w:val="00AE0775"/>
    <w:rsid w:val="00AE44D0"/>
    <w:rsid w:val="00AF2C1F"/>
    <w:rsid w:val="00AF45AE"/>
    <w:rsid w:val="00AF5281"/>
    <w:rsid w:val="00B03873"/>
    <w:rsid w:val="00B0539C"/>
    <w:rsid w:val="00B108D8"/>
    <w:rsid w:val="00B24884"/>
    <w:rsid w:val="00B27B98"/>
    <w:rsid w:val="00B31FFB"/>
    <w:rsid w:val="00B342F8"/>
    <w:rsid w:val="00B43BA4"/>
    <w:rsid w:val="00B535AD"/>
    <w:rsid w:val="00B56D0E"/>
    <w:rsid w:val="00B57BB3"/>
    <w:rsid w:val="00B66617"/>
    <w:rsid w:val="00B806AB"/>
    <w:rsid w:val="00B81BB5"/>
    <w:rsid w:val="00B83698"/>
    <w:rsid w:val="00B848C4"/>
    <w:rsid w:val="00B91D61"/>
    <w:rsid w:val="00B9689A"/>
    <w:rsid w:val="00BA1D93"/>
    <w:rsid w:val="00BA289D"/>
    <w:rsid w:val="00BA2E41"/>
    <w:rsid w:val="00BA5343"/>
    <w:rsid w:val="00BB0A66"/>
    <w:rsid w:val="00BB3DD6"/>
    <w:rsid w:val="00BB5977"/>
    <w:rsid w:val="00BC2504"/>
    <w:rsid w:val="00BD0AA7"/>
    <w:rsid w:val="00BD0AD6"/>
    <w:rsid w:val="00BD123C"/>
    <w:rsid w:val="00BE3B8B"/>
    <w:rsid w:val="00BE681B"/>
    <w:rsid w:val="00BF3020"/>
    <w:rsid w:val="00BF36DC"/>
    <w:rsid w:val="00BF6BE2"/>
    <w:rsid w:val="00C028CE"/>
    <w:rsid w:val="00C039AE"/>
    <w:rsid w:val="00C04C04"/>
    <w:rsid w:val="00C11FFF"/>
    <w:rsid w:val="00C123C7"/>
    <w:rsid w:val="00C20873"/>
    <w:rsid w:val="00C307E0"/>
    <w:rsid w:val="00C35164"/>
    <w:rsid w:val="00C357C0"/>
    <w:rsid w:val="00C405ED"/>
    <w:rsid w:val="00C43D7D"/>
    <w:rsid w:val="00C5391D"/>
    <w:rsid w:val="00C5456A"/>
    <w:rsid w:val="00C54FE4"/>
    <w:rsid w:val="00C576FD"/>
    <w:rsid w:val="00C613BB"/>
    <w:rsid w:val="00C63A6F"/>
    <w:rsid w:val="00C64470"/>
    <w:rsid w:val="00C65794"/>
    <w:rsid w:val="00C826DF"/>
    <w:rsid w:val="00C96848"/>
    <w:rsid w:val="00CA17FA"/>
    <w:rsid w:val="00CA2018"/>
    <w:rsid w:val="00CA22C0"/>
    <w:rsid w:val="00CA33C7"/>
    <w:rsid w:val="00CA548F"/>
    <w:rsid w:val="00CB101A"/>
    <w:rsid w:val="00CC37DE"/>
    <w:rsid w:val="00CC4DE6"/>
    <w:rsid w:val="00CC756D"/>
    <w:rsid w:val="00CC7A65"/>
    <w:rsid w:val="00CD50DB"/>
    <w:rsid w:val="00CE01C0"/>
    <w:rsid w:val="00CE7780"/>
    <w:rsid w:val="00CF1D79"/>
    <w:rsid w:val="00CF32A4"/>
    <w:rsid w:val="00CF7676"/>
    <w:rsid w:val="00D04033"/>
    <w:rsid w:val="00D12E3C"/>
    <w:rsid w:val="00D14427"/>
    <w:rsid w:val="00D31188"/>
    <w:rsid w:val="00D313D3"/>
    <w:rsid w:val="00D3262E"/>
    <w:rsid w:val="00D33530"/>
    <w:rsid w:val="00D3587A"/>
    <w:rsid w:val="00D4078F"/>
    <w:rsid w:val="00D4625B"/>
    <w:rsid w:val="00D50EA8"/>
    <w:rsid w:val="00D55FBB"/>
    <w:rsid w:val="00D650F9"/>
    <w:rsid w:val="00D801AF"/>
    <w:rsid w:val="00D86C59"/>
    <w:rsid w:val="00DA0122"/>
    <w:rsid w:val="00DA3977"/>
    <w:rsid w:val="00DB4835"/>
    <w:rsid w:val="00DC2AD5"/>
    <w:rsid w:val="00DC2FF8"/>
    <w:rsid w:val="00DC7778"/>
    <w:rsid w:val="00DD2482"/>
    <w:rsid w:val="00DD4CBB"/>
    <w:rsid w:val="00DD5148"/>
    <w:rsid w:val="00DD6D07"/>
    <w:rsid w:val="00DD6DBF"/>
    <w:rsid w:val="00DF2F6F"/>
    <w:rsid w:val="00E064D1"/>
    <w:rsid w:val="00E23239"/>
    <w:rsid w:val="00E30160"/>
    <w:rsid w:val="00E32613"/>
    <w:rsid w:val="00E37D96"/>
    <w:rsid w:val="00E40E11"/>
    <w:rsid w:val="00E42B2E"/>
    <w:rsid w:val="00E45295"/>
    <w:rsid w:val="00E461EE"/>
    <w:rsid w:val="00E477E8"/>
    <w:rsid w:val="00E5138B"/>
    <w:rsid w:val="00E51707"/>
    <w:rsid w:val="00E55A10"/>
    <w:rsid w:val="00E57B54"/>
    <w:rsid w:val="00E660BC"/>
    <w:rsid w:val="00E8002D"/>
    <w:rsid w:val="00E80963"/>
    <w:rsid w:val="00E80AF2"/>
    <w:rsid w:val="00E91727"/>
    <w:rsid w:val="00E968CF"/>
    <w:rsid w:val="00EA7C61"/>
    <w:rsid w:val="00EB5EDB"/>
    <w:rsid w:val="00EC2324"/>
    <w:rsid w:val="00ED12FE"/>
    <w:rsid w:val="00ED677F"/>
    <w:rsid w:val="00EE3195"/>
    <w:rsid w:val="00EE387E"/>
    <w:rsid w:val="00EF0FDF"/>
    <w:rsid w:val="00EF6C57"/>
    <w:rsid w:val="00F17CD9"/>
    <w:rsid w:val="00F23203"/>
    <w:rsid w:val="00F2449E"/>
    <w:rsid w:val="00F317B4"/>
    <w:rsid w:val="00F36F09"/>
    <w:rsid w:val="00F40EE7"/>
    <w:rsid w:val="00F52E6F"/>
    <w:rsid w:val="00F64924"/>
    <w:rsid w:val="00F650B1"/>
    <w:rsid w:val="00F67BE3"/>
    <w:rsid w:val="00F71689"/>
    <w:rsid w:val="00F72726"/>
    <w:rsid w:val="00F77733"/>
    <w:rsid w:val="00F83EA0"/>
    <w:rsid w:val="00FA0120"/>
    <w:rsid w:val="00FA1787"/>
    <w:rsid w:val="00FA36E2"/>
    <w:rsid w:val="00FA57F6"/>
    <w:rsid w:val="00FA5FA8"/>
    <w:rsid w:val="00FA65F7"/>
    <w:rsid w:val="00FB0D82"/>
    <w:rsid w:val="00FB2EB2"/>
    <w:rsid w:val="00FB2F4A"/>
    <w:rsid w:val="00FB3D08"/>
    <w:rsid w:val="00FB4701"/>
    <w:rsid w:val="00FB71CB"/>
    <w:rsid w:val="00FC0273"/>
    <w:rsid w:val="00FC4F41"/>
    <w:rsid w:val="00FC50BA"/>
    <w:rsid w:val="00FD266B"/>
    <w:rsid w:val="00FE79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l" w:eastAsia="el-GR"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kern w:val="28"/>
      <w:sz w:val="24"/>
    </w:rPr>
  </w:style>
  <w:style w:type="character" w:customStyle="1" w:styleId="1Char">
    <w:name w:val="Επικεφαλίδα 1 Char"/>
    <w:basedOn w:val="a0"/>
    <w:link w:val="1"/>
    <w:uiPriority w:val="9"/>
    <w:rsid w:val="000A67C3"/>
    <w:rPr>
      <w:rFonts w:ascii="Calibri" w:eastAsiaTheme="majorEastAsia" w:hAnsi="Calibri" w:cstheme="majorBidi"/>
      <w:b/>
      <w:sz w:val="24"/>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rPr>
  </w:style>
  <w:style w:type="character" w:customStyle="1" w:styleId="Char">
    <w:name w:val="Τίτλος Char"/>
    <w:aliases w:val="heading 3 Char"/>
    <w:basedOn w:val="a0"/>
    <w:link w:val="a3"/>
    <w:uiPriority w:val="10"/>
    <w:rsid w:val="000A67C3"/>
    <w:rPr>
      <w:rFonts w:ascii="Calibri" w:eastAsiaTheme="majorEastAsia" w:hAnsi="Calibri" w:cstheme="majorBidi"/>
      <w:i/>
      <w:kern w:val="28"/>
      <w:sz w:val="24"/>
    </w:rPr>
  </w:style>
  <w:style w:type="paragraph" w:styleId="a6">
    <w:name w:val="List Paragraph"/>
    <w:basedOn w:val="a"/>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rPr>
  </w:style>
  <w:style w:type="paragraph" w:styleId="a8">
    <w:name w:val="footnote text"/>
    <w:basedOn w:val="a"/>
    <w:link w:val="Char2"/>
    <w:uiPriority w:val="99"/>
    <w:semiHidden/>
    <w:unhideWhenUsed/>
    <w:rsid w:val="003935C0"/>
    <w:pPr>
      <w:spacing w:after="0" w:line="240" w:lineRule="auto"/>
    </w:pPr>
    <w:rPr>
      <w:sz w:val="20"/>
    </w:rPr>
  </w:style>
  <w:style w:type="character" w:customStyle="1" w:styleId="Char2">
    <w:name w:val="Κείμενο υποσημείωσης Char"/>
    <w:basedOn w:val="a0"/>
    <w:link w:val="a8"/>
    <w:uiPriority w:val="99"/>
    <w:semiHidden/>
    <w:rsid w:val="003935C0"/>
    <w:rPr>
      <w:sz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styleId="aa">
    <w:name w:val="Unresolved Mention"/>
    <w:basedOn w:val="a0"/>
    <w:uiPriority w:val="99"/>
    <w:semiHidden/>
    <w:unhideWhenUsed/>
    <w:rsid w:val="003238F7"/>
    <w:rPr>
      <w:color w:val="605E5C"/>
      <w:shd w:val="clear" w:color="auto" w:fill="E1DFDD"/>
    </w:rPr>
  </w:style>
  <w:style w:type="paragraph" w:styleId="ab">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rPr>
  </w:style>
  <w:style w:type="paragraph" w:styleId="10">
    <w:name w:val="toc 1"/>
    <w:basedOn w:val="a"/>
    <w:next w:val="a"/>
    <w:autoRedefine/>
    <w:uiPriority w:val="39"/>
    <w:unhideWhenUsed/>
    <w:rsid w:val="00133F4D"/>
    <w:pPr>
      <w:tabs>
        <w:tab w:val="right" w:pos="9062"/>
      </w:tabs>
      <w:spacing w:after="100"/>
    </w:pPr>
  </w:style>
  <w:style w:type="table" w:customStyle="1" w:styleId="ac">
    <w:basedOn w:val="a1"/>
    <w:tblPr>
      <w:tblStyleRowBandSize w:val="1"/>
      <w:tblStyleColBandSize w:val="1"/>
      <w:tblCellMar>
        <w:top w:w="15" w:type="dxa"/>
        <w:left w:w="15" w:type="dxa"/>
        <w:bottom w:w="15" w:type="dxa"/>
        <w:right w:w="15" w:type="dxa"/>
      </w:tblCellMar>
    </w:tblPr>
  </w:style>
  <w:style w:type="table" w:styleId="ad">
    <w:name w:val="Table Grid"/>
    <w:basedOn w:val="a1"/>
    <w:uiPriority w:val="39"/>
    <w:rsid w:val="00141EFA"/>
    <w:pPr>
      <w:spacing w:after="0" w:line="240" w:lineRule="auto"/>
      <w:jc w:val="left"/>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C7778"/>
    <w:pPr>
      <w:spacing w:after="0" w:line="240" w:lineRule="auto"/>
      <w:jc w:val="left"/>
    </w:pPr>
  </w:style>
  <w:style w:type="character" w:styleId="af">
    <w:name w:val="Strong"/>
    <w:basedOn w:val="a0"/>
    <w:uiPriority w:val="22"/>
    <w:qFormat/>
    <w:rsid w:val="00882D08"/>
    <w:rPr>
      <w:b/>
    </w:rPr>
  </w:style>
  <w:style w:type="paragraph" w:styleId="af0">
    <w:name w:val="No Spacing"/>
    <w:link w:val="Char3"/>
    <w:uiPriority w:val="1"/>
    <w:qFormat/>
    <w:rsid w:val="00DF2F6F"/>
    <w:pPr>
      <w:spacing w:after="0" w:line="240" w:lineRule="auto"/>
      <w:jc w:val="left"/>
    </w:pPr>
    <w:rPr>
      <w:rFonts w:asciiTheme="minorHAnsi" w:eastAsiaTheme="minorEastAsia" w:hAnsiTheme="minorHAnsi" w:cstheme="minorBidi"/>
    </w:rPr>
  </w:style>
  <w:style w:type="character" w:customStyle="1" w:styleId="Char3">
    <w:name w:val="Χωρίς διάστιχο Char"/>
    <w:basedOn w:val="a0"/>
    <w:link w:val="af0"/>
    <w:uiPriority w:val="1"/>
    <w:rsid w:val="00DF2F6F"/>
    <w:rPr>
      <w:rFonts w:asciiTheme="minorHAnsi" w:eastAsiaTheme="minorEastAsia" w:hAnsiTheme="minorHAnsi" w:cstheme="minorBidi"/>
    </w:rPr>
  </w:style>
  <w:style w:type="paragraph" w:customStyle="1" w:styleId="P68B1DB1-a1">
    <w:name w:val="P68B1DB1-a1"/>
    <w:basedOn w:val="a"/>
    <w:rPr>
      <w:b/>
      <w:color w:val="002060"/>
      <w:sz w:val="56"/>
    </w:rPr>
  </w:style>
  <w:style w:type="paragraph" w:customStyle="1" w:styleId="P68B1DB1-a2">
    <w:name w:val="P68B1DB1-a2"/>
    <w:basedOn w:val="a"/>
    <w:rPr>
      <w:b/>
      <w:color w:val="000000"/>
      <w:sz w:val="24"/>
    </w:rPr>
  </w:style>
  <w:style w:type="paragraph" w:customStyle="1" w:styleId="P68B1DB1-13">
    <w:name w:val="P68B1DB1-13"/>
    <w:basedOn w:val="1"/>
    <w:rPr>
      <w:color w:val="1F3864"/>
      <w:sz w:val="36"/>
    </w:rPr>
  </w:style>
  <w:style w:type="paragraph" w:customStyle="1" w:styleId="P68B1DB1-a4">
    <w:name w:val="P68B1DB1-a4"/>
    <w:basedOn w:val="a"/>
    <w:rPr>
      <w:b/>
      <w:color w:val="FFFFFF" w:themeColor="background1"/>
      <w:sz w:val="20"/>
      <w:u w:val="single"/>
    </w:rPr>
  </w:style>
  <w:style w:type="paragraph" w:customStyle="1" w:styleId="P68B1DB1-a5">
    <w:name w:val="P68B1DB1-a5"/>
    <w:basedOn w:val="a"/>
    <w:rPr>
      <w:color w:val="FFFFFF" w:themeColor="background1"/>
      <w:sz w:val="20"/>
    </w:rPr>
  </w:style>
  <w:style w:type="paragraph" w:customStyle="1" w:styleId="P68B1DB1-a6">
    <w:name w:val="P68B1DB1-a6"/>
    <w:basedOn w:val="a"/>
    <w:rPr>
      <w:b/>
      <w:color w:val="000000"/>
    </w:rPr>
  </w:style>
  <w:style w:type="paragraph" w:customStyle="1" w:styleId="P68B1DB1-a7">
    <w:name w:val="P68B1DB1-a7"/>
    <w:basedOn w:val="a"/>
    <w:rPr>
      <w:color w:val="000000"/>
    </w:rPr>
  </w:style>
  <w:style w:type="paragraph" w:customStyle="1" w:styleId="P68B1DB1-a8">
    <w:name w:val="P68B1DB1-a8"/>
    <w:basedOn w:val="a"/>
    <w:rPr>
      <w:sz w:val="40"/>
    </w:rPr>
  </w:style>
  <w:style w:type="paragraph" w:customStyle="1" w:styleId="P68B1DB1-a9">
    <w:name w:val="P68B1DB1-a9"/>
    <w:basedOn w:val="a"/>
    <w:rPr>
      <w:rFonts w:eastAsia="Times New Roman"/>
      <w:b/>
      <w:color w:val="365F91"/>
      <w:sz w:val="24"/>
    </w:rPr>
  </w:style>
  <w:style w:type="paragraph" w:customStyle="1" w:styleId="P68B1DB1-a10">
    <w:name w:val="P68B1DB1-a10"/>
    <w:basedOn w:val="a"/>
    <w:rPr>
      <w:rFonts w:asciiTheme="minorHAnsi" w:hAnsiTheme="minorHAnsi" w:cstheme="minorHAnsi"/>
      <w:b/>
      <w:color w:val="1A1364"/>
      <w:sz w:val="24"/>
    </w:rPr>
  </w:style>
  <w:style w:type="paragraph" w:customStyle="1" w:styleId="P68B1DB1-a11">
    <w:name w:val="P68B1DB1-a11"/>
    <w:basedOn w:val="a"/>
    <w:rPr>
      <w:rFonts w:asciiTheme="minorHAnsi" w:eastAsia="Cambria" w:hAnsiTheme="minorHAnsi" w:cstheme="minorHAnsi"/>
      <w:b/>
      <w:color w:val="FFFFFF"/>
      <w:sz w:val="24"/>
    </w:rPr>
  </w:style>
  <w:style w:type="paragraph" w:customStyle="1" w:styleId="P68B1DB1-a12">
    <w:name w:val="P68B1DB1-a12"/>
    <w:basedOn w:val="a"/>
    <w:rPr>
      <w:rFonts w:asciiTheme="minorHAnsi" w:eastAsia="Cambria" w:hAnsiTheme="minorHAnsi" w:cstheme="minorHAnsi"/>
      <w:sz w:val="24"/>
    </w:rPr>
  </w:style>
  <w:style w:type="paragraph" w:customStyle="1" w:styleId="P68B1DB1-a13">
    <w:name w:val="P68B1DB1-a13"/>
    <w:basedOn w:val="a"/>
    <w:rPr>
      <w:rFonts w:asciiTheme="minorHAnsi" w:eastAsia="Cambria" w:hAnsiTheme="minorHAnsi" w:cstheme="minorHAnsi"/>
      <w:color w:val="FFFFFF"/>
      <w:sz w:val="24"/>
    </w:rPr>
  </w:style>
  <w:style w:type="paragraph" w:customStyle="1" w:styleId="P68B1DB1-114">
    <w:name w:val="P68B1DB1-114"/>
    <w:basedOn w:val="1"/>
    <w:rPr>
      <w:color w:val="1F3864"/>
    </w:rPr>
  </w:style>
  <w:style w:type="paragraph" w:customStyle="1" w:styleId="P68B1DB1-a15">
    <w:name w:val="P68B1DB1-a15"/>
    <w:basedOn w:val="a"/>
    <w:rPr>
      <w:b/>
    </w:rPr>
  </w:style>
  <w:style w:type="paragraph" w:customStyle="1" w:styleId="P68B1DB1-a16">
    <w:name w:val="P68B1DB1-a16"/>
    <w:basedOn w:val="a"/>
    <w:rPr>
      <w:i/>
    </w:rPr>
  </w:style>
  <w:style w:type="paragraph" w:customStyle="1" w:styleId="P68B1DB1-a17">
    <w:name w:val="P68B1DB1-a17"/>
    <w:basedOn w:val="a"/>
    <w:rPr>
      <w:b/>
      <w:color w:val="FF0000"/>
    </w:rPr>
  </w:style>
  <w:style w:type="paragraph" w:customStyle="1" w:styleId="P68B1DB1-a18">
    <w:name w:val="P68B1DB1-a18"/>
    <w:basedOn w:val="a"/>
    <w:rPr>
      <w:sz w:val="28"/>
    </w:rPr>
  </w:style>
  <w:style w:type="paragraph" w:customStyle="1" w:styleId="P68B1DB1-a19">
    <w:name w:val="P68B1DB1-a19"/>
    <w:basedOn w:val="a"/>
    <w:rPr>
      <w:rFonts w:eastAsia="Times New Roman"/>
      <w:sz w:val="24"/>
    </w:rPr>
  </w:style>
  <w:style w:type="paragraph" w:customStyle="1" w:styleId="P68B1DB1-a20">
    <w:name w:val="P68B1DB1-a20"/>
    <w:basedOn w:val="a"/>
    <w:rPr>
      <w:rFonts w:asciiTheme="minorHAnsi" w:eastAsia="Cambria" w:hAnsiTheme="minorHAnsi" w:cstheme="minorHAnsi"/>
      <w:b/>
      <w:sz w:val="24"/>
    </w:rPr>
  </w:style>
  <w:style w:type="paragraph" w:customStyle="1" w:styleId="P68B1DB1-a21">
    <w:name w:val="P68B1DB1-a21"/>
    <w:basedOn w:val="a"/>
    <w:rPr>
      <w:b/>
      <w:color w:val="C00000"/>
      <w:sz w:val="32"/>
    </w:rPr>
  </w:style>
  <w:style w:type="paragraph" w:customStyle="1" w:styleId="P68B1DB1-a22">
    <w:name w:val="P68B1DB1-a22"/>
    <w:basedOn w:val="a"/>
    <w:rPr>
      <w:b/>
      <w:sz w:val="24"/>
    </w:rPr>
  </w:style>
  <w:style w:type="paragraph" w:customStyle="1" w:styleId="P68B1DB1-a623">
    <w:name w:val="P68B1DB1-a623"/>
    <w:basedOn w:val="a6"/>
    <w:rPr>
      <w:color w:val="000000"/>
    </w:rPr>
  </w:style>
  <w:style w:type="paragraph" w:customStyle="1" w:styleId="P68B1DB1-a624">
    <w:name w:val="P68B1DB1-a624"/>
    <w:basedOn w:val="a6"/>
    <w:rPr>
      <w:i/>
      <w:color w:val="000000"/>
    </w:rPr>
  </w:style>
  <w:style w:type="paragraph" w:customStyle="1" w:styleId="P68B1DB1-a25">
    <w:name w:val="P68B1DB1-a25"/>
    <w:basedOn w:val="a"/>
    <w:rPr>
      <w:b/>
      <w:u w:val="single"/>
    </w:rPr>
  </w:style>
  <w:style w:type="paragraph" w:customStyle="1" w:styleId="P68B1DB1-a26">
    <w:name w:val="P68B1DB1-a26"/>
    <w:basedOn w:val="a"/>
    <w:rPr>
      <w:highlight w:val="yellow"/>
    </w:rPr>
  </w:style>
  <w:style w:type="paragraph" w:customStyle="1" w:styleId="P68B1DB1-a27">
    <w:name w:val="P68B1DB1-a27"/>
    <w:basedOn w:val="a"/>
    <w:rPr>
      <w:sz w:val="16"/>
    </w:rPr>
  </w:style>
  <w:style w:type="paragraph" w:customStyle="1" w:styleId="P68B1DB1-a28">
    <w:name w:val="P68B1DB1-a28"/>
    <w:basedOn w:val="a"/>
    <w:rPr>
      <w:rFonts w:asciiTheme="majorHAnsi" w:hAnsiTheme="majorHAnsi" w:cstheme="majorHAnsi"/>
      <w:sz w:val="16"/>
    </w:rPr>
  </w:style>
  <w:style w:type="paragraph" w:customStyle="1" w:styleId="P68B1DB1-a29">
    <w:name w:val="P68B1DB1-a29"/>
    <w:basedOn w:val="a"/>
    <w:rPr>
      <w:rFonts w:ascii="Euphemia" w:hAnsi="Euphemia"/>
      <w:color w:val="262626" w:themeColor="text1" w:themeTint="D9"/>
      <w:sz w:val="18"/>
    </w:rPr>
  </w:style>
  <w:style w:type="paragraph" w:customStyle="1" w:styleId="P68B1DB1-Normal14">
    <w:name w:val="P68B1DB1-Normal14"/>
    <w:basedOn w:val="a"/>
    <w:rsid w:val="00B108D8"/>
    <w:rPr>
      <w:b/>
      <w:color w:val="002060"/>
      <w:sz w:val="24"/>
    </w:rPr>
  </w:style>
  <w:style w:type="paragraph" w:customStyle="1" w:styleId="P68B1DB1-Standard7">
    <w:name w:val="P68B1DB1-Standard7"/>
    <w:basedOn w:val="a"/>
    <w:rsid w:val="00B108D8"/>
    <w:pPr>
      <w:spacing w:after="0" w:line="240" w:lineRule="auto"/>
      <w:jc w:val="left"/>
    </w:pPr>
    <w:rPr>
      <w:rFonts w:eastAsia="Times New Roman"/>
      <w:sz w:val="24"/>
      <w:lang w:val="el-GR" w:eastAsia="en-US"/>
    </w:rPr>
  </w:style>
  <w:style w:type="paragraph" w:customStyle="1" w:styleId="P68B1DB1-Inhaltsverzeichnisberschrift8">
    <w:name w:val="P68B1DB1-Inhaltsverzeichnisberschrift8"/>
    <w:basedOn w:val="ab"/>
    <w:rsid w:val="00B108D8"/>
    <w:pPr>
      <w:spacing w:before="480" w:line="276" w:lineRule="auto"/>
    </w:pPr>
    <w:rPr>
      <w:rFonts w:ascii="Calibri" w:hAnsi="Calibri" w:cs="Calibri"/>
      <w:b/>
      <w:sz w:val="24"/>
      <w:lang w:val="el-GR" w:eastAsia="en-US"/>
    </w:rPr>
  </w:style>
  <w:style w:type="paragraph" w:customStyle="1" w:styleId="P68B1DB1-Standard9">
    <w:name w:val="P68B1DB1-Standard9"/>
    <w:basedOn w:val="a"/>
    <w:rsid w:val="00B108D8"/>
    <w:pPr>
      <w:spacing w:after="0" w:line="240" w:lineRule="auto"/>
      <w:jc w:val="left"/>
    </w:pPr>
    <w:rPr>
      <w:rFonts w:eastAsia="Times New Roman"/>
      <w:b/>
      <w:color w:val="1A1364"/>
      <w:sz w:val="24"/>
      <w:lang w:val="el-GR" w:eastAsia="en-US"/>
    </w:rPr>
  </w:style>
  <w:style w:type="paragraph" w:customStyle="1" w:styleId="P68B1DB1-NurText10">
    <w:name w:val="P68B1DB1-NurText10"/>
    <w:basedOn w:val="af1"/>
    <w:rsid w:val="00B108D8"/>
    <w:pPr>
      <w:spacing w:before="100" w:beforeAutospacing="1" w:after="100" w:afterAutospacing="1" w:line="312" w:lineRule="auto"/>
    </w:pPr>
    <w:rPr>
      <w:rFonts w:ascii="Calibri" w:eastAsiaTheme="minorHAnsi" w:hAnsi="Calibri"/>
      <w:color w:val="FFFFFF" w:themeColor="background1"/>
      <w:sz w:val="24"/>
      <w:szCs w:val="20"/>
      <w:lang w:val="el-GR" w:eastAsia="en-US"/>
    </w:rPr>
  </w:style>
  <w:style w:type="paragraph" w:customStyle="1" w:styleId="P68B1DB1-NurText11">
    <w:name w:val="P68B1DB1-NurText11"/>
    <w:basedOn w:val="af1"/>
    <w:rsid w:val="00B108D8"/>
    <w:pPr>
      <w:spacing w:before="100" w:beforeAutospacing="1" w:after="100" w:afterAutospacing="1" w:line="312" w:lineRule="auto"/>
    </w:pPr>
    <w:rPr>
      <w:rFonts w:ascii="Calibri" w:eastAsiaTheme="minorHAnsi" w:hAnsi="Calibri"/>
      <w:sz w:val="24"/>
      <w:szCs w:val="20"/>
      <w:lang w:val="el-GR" w:eastAsia="en-US"/>
    </w:rPr>
  </w:style>
  <w:style w:type="paragraph" w:customStyle="1" w:styleId="P68B1DB1-NurText12">
    <w:name w:val="P68B1DB1-NurText12"/>
    <w:basedOn w:val="af1"/>
    <w:rsid w:val="00B108D8"/>
    <w:pPr>
      <w:spacing w:before="100" w:beforeAutospacing="1" w:after="100" w:afterAutospacing="1" w:line="312" w:lineRule="auto"/>
    </w:pPr>
    <w:rPr>
      <w:rFonts w:ascii="Calibri" w:eastAsiaTheme="minorHAnsi" w:hAnsi="Calibri"/>
      <w:b/>
      <w:color w:val="FFFFFF" w:themeColor="background1"/>
      <w:sz w:val="24"/>
      <w:szCs w:val="20"/>
      <w:lang w:val="el-GR" w:eastAsia="en-US"/>
    </w:rPr>
  </w:style>
  <w:style w:type="paragraph" w:styleId="af1">
    <w:name w:val="Plain Text"/>
    <w:basedOn w:val="a"/>
    <w:link w:val="Char4"/>
    <w:uiPriority w:val="99"/>
    <w:semiHidden/>
    <w:unhideWhenUsed/>
    <w:rsid w:val="00B108D8"/>
    <w:pPr>
      <w:spacing w:after="0" w:line="240" w:lineRule="auto"/>
    </w:pPr>
    <w:rPr>
      <w:rFonts w:ascii="Consolas" w:hAnsi="Consolas"/>
      <w:sz w:val="21"/>
      <w:szCs w:val="21"/>
    </w:rPr>
  </w:style>
  <w:style w:type="character" w:customStyle="1" w:styleId="Char4">
    <w:name w:val="Απλό κείμενο Char"/>
    <w:basedOn w:val="a0"/>
    <w:link w:val="af1"/>
    <w:uiPriority w:val="99"/>
    <w:semiHidden/>
    <w:rsid w:val="00B108D8"/>
    <w:rPr>
      <w:rFonts w:ascii="Consolas" w:hAnsi="Consolas"/>
      <w:sz w:val="21"/>
      <w:szCs w:val="21"/>
    </w:rPr>
  </w:style>
  <w:style w:type="paragraph" w:customStyle="1" w:styleId="P68B1DB1-Listenabsatz14">
    <w:name w:val="P68B1DB1-Listenabsatz14"/>
    <w:basedOn w:val="a6"/>
    <w:rsid w:val="005079FB"/>
    <w:pPr>
      <w:spacing w:after="0" w:line="240" w:lineRule="auto"/>
      <w:jc w:val="left"/>
    </w:pPr>
    <w:rPr>
      <w:rFonts w:eastAsia="Times New Roman"/>
      <w:sz w:val="24"/>
      <w:lang w:val="el-GR" w:eastAsia="en-US"/>
    </w:rPr>
  </w:style>
  <w:style w:type="paragraph" w:customStyle="1" w:styleId="P68B1DB1-Normal21">
    <w:name w:val="P68B1DB1-Normal21"/>
    <w:basedOn w:val="a"/>
    <w:rsid w:val="00192C3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g-dhl.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jpeg"/><Relationship Id="rId7" Type="http://schemas.openxmlformats.org/officeDocument/2006/relationships/image" Target="media/image11.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10.jpeg"/><Relationship Id="rId5" Type="http://schemas.openxmlformats.org/officeDocument/2006/relationships/image" Target="media/image9.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94106A-3F9B-4FB8-820F-55A87282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12</Pages>
  <Words>2585</Words>
  <Characters>13961</Characters>
  <Application>Microsoft Office Word</Application>
  <DocSecurity>0</DocSecurity>
  <Lines>116</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Wielga</dc:creator>
  <cp:lastModifiedBy>pantelis balaouras</cp:lastModifiedBy>
  <cp:revision>167</cp:revision>
  <cp:lastPrinted>2022-05-22T17:04:00Z</cp:lastPrinted>
  <dcterms:created xsi:type="dcterms:W3CDTF">2022-06-27T14:40:00Z</dcterms:created>
  <dcterms:modified xsi:type="dcterms:W3CDTF">2022-08-01T09:54:00Z</dcterms:modified>
</cp:coreProperties>
</file>