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59E7" w14:textId="77777777" w:rsidR="00EB7C22" w:rsidRDefault="00EB7C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</w:pPr>
    </w:p>
    <w:p w14:paraId="245EE1E4" w14:textId="77777777" w:rsidR="00EB7C22" w:rsidRDefault="00EB7C22">
      <w:pPr>
        <w:pStyle w:val="1"/>
        <w:jc w:val="both"/>
      </w:pPr>
    </w:p>
    <w:p w14:paraId="670C9BAD" w14:textId="02B44FC9" w:rsidR="00EB7C22" w:rsidRPr="00BA2EA6" w:rsidRDefault="00897566" w:rsidP="00B14491">
      <w:pPr>
        <w:spacing w:line="240" w:lineRule="auto"/>
        <w:jc w:val="center"/>
        <w:rPr>
          <w:b/>
          <w:sz w:val="72"/>
          <w:szCs w:val="72"/>
          <w:lang w:val="el-GR"/>
        </w:rPr>
      </w:pPr>
      <w:r>
        <w:rPr>
          <w:b/>
          <w:sz w:val="52"/>
          <w:szCs w:val="52"/>
        </w:rPr>
        <w:t>MIG</w:t>
      </w:r>
      <w:r w:rsidRPr="00BA2EA6">
        <w:rPr>
          <w:b/>
          <w:sz w:val="52"/>
          <w:szCs w:val="52"/>
          <w:lang w:val="el-GR"/>
        </w:rPr>
        <w:t>-</w:t>
      </w:r>
      <w:r>
        <w:rPr>
          <w:b/>
          <w:sz w:val="52"/>
          <w:szCs w:val="52"/>
        </w:rPr>
        <w:t>DHL</w:t>
      </w:r>
      <w:r w:rsidRPr="00BA2EA6">
        <w:rPr>
          <w:b/>
          <w:sz w:val="52"/>
          <w:szCs w:val="52"/>
          <w:lang w:val="el-GR"/>
        </w:rPr>
        <w:t xml:space="preserve">- </w:t>
      </w:r>
      <w:r w:rsidR="00BA2EA6">
        <w:rPr>
          <w:b/>
          <w:sz w:val="52"/>
          <w:szCs w:val="52"/>
          <w:lang w:val="el-GR"/>
        </w:rPr>
        <w:t>ΨΗΦΙΑΚΟΣ</w:t>
      </w:r>
      <w:r w:rsidR="00BA2EA6" w:rsidRPr="00BA2EA6">
        <w:rPr>
          <w:b/>
          <w:sz w:val="52"/>
          <w:szCs w:val="52"/>
          <w:lang w:val="el-GR"/>
        </w:rPr>
        <w:t xml:space="preserve"> </w:t>
      </w:r>
      <w:r w:rsidR="00BA2EA6">
        <w:rPr>
          <w:b/>
          <w:sz w:val="52"/>
          <w:szCs w:val="52"/>
          <w:lang w:val="el-GR"/>
        </w:rPr>
        <w:t>ΑΛΦΑΒΗΤΙΣΜΟΣ</w:t>
      </w:r>
      <w:r w:rsidR="00BA2EA6" w:rsidRPr="00BA2EA6">
        <w:rPr>
          <w:b/>
          <w:sz w:val="52"/>
          <w:szCs w:val="52"/>
          <w:lang w:val="el-GR"/>
        </w:rPr>
        <w:t xml:space="preserve"> </w:t>
      </w:r>
      <w:r w:rsidR="00BA2EA6">
        <w:rPr>
          <w:b/>
          <w:sz w:val="52"/>
          <w:szCs w:val="52"/>
          <w:lang w:val="el-GR"/>
        </w:rPr>
        <w:t>ΥΓΕΙΑΣ</w:t>
      </w:r>
      <w:r w:rsidR="00BA2EA6" w:rsidRPr="00BA2EA6">
        <w:rPr>
          <w:b/>
          <w:sz w:val="52"/>
          <w:szCs w:val="52"/>
          <w:lang w:val="el-GR"/>
        </w:rPr>
        <w:t xml:space="preserve"> </w:t>
      </w:r>
      <w:r w:rsidR="00BA2EA6">
        <w:rPr>
          <w:b/>
          <w:sz w:val="52"/>
          <w:szCs w:val="52"/>
          <w:lang w:val="el-GR"/>
        </w:rPr>
        <w:t>ΜΕΤΑΝΑΣΤΩΝ</w:t>
      </w:r>
    </w:p>
    <w:p w14:paraId="69BD305C" w14:textId="556E01EC" w:rsidR="00EB7C22" w:rsidRPr="00897566" w:rsidRDefault="00897566">
      <w:pPr>
        <w:spacing w:line="240" w:lineRule="auto"/>
        <w:rPr>
          <w:sz w:val="40"/>
          <w:szCs w:val="40"/>
          <w:lang w:val="el-GR"/>
        </w:rPr>
      </w:pPr>
      <w:r w:rsidRPr="00897566">
        <w:rPr>
          <w:sz w:val="40"/>
          <w:szCs w:val="40"/>
          <w:lang w:val="el-GR"/>
        </w:rPr>
        <w:t>ΑΝΑΠΤΥΞΗ ΕΚΠΑΙΔΕΥΤΙΚΟΥ ΠΡΟΓΡΑΜΜΑΤΟΣ ΓΙΑ ΤΗΝ ΒΕΛΤΙΩΣΗ ΤΟΥ ΨΗΦΙΑΚΟΥ ΑΛΦΑΒΗΤΙΣΜΟΥ</w:t>
      </w:r>
      <w:r>
        <w:rPr>
          <w:sz w:val="40"/>
          <w:szCs w:val="40"/>
          <w:lang w:val="el-GR"/>
        </w:rPr>
        <w:t xml:space="preserve"> </w:t>
      </w:r>
      <w:r w:rsidRPr="00897566">
        <w:rPr>
          <w:sz w:val="40"/>
          <w:szCs w:val="40"/>
          <w:lang w:val="el-GR"/>
        </w:rPr>
        <w:t>ΥΓΕΙΑΣ ΤΩΝ ΜΕΤΑΝΑΣΤΩΝ</w:t>
      </w:r>
      <w:r w:rsidR="000A4F36" w:rsidRPr="00897566">
        <w:rPr>
          <w:sz w:val="40"/>
          <w:szCs w:val="40"/>
          <w:lang w:val="el-GR"/>
        </w:rPr>
        <w:t xml:space="preserve"> </w:t>
      </w:r>
    </w:p>
    <w:p w14:paraId="19F52492" w14:textId="77777777" w:rsidR="00EB7C22" w:rsidRPr="00897566" w:rsidRDefault="00EB7C22">
      <w:pPr>
        <w:spacing w:line="240" w:lineRule="auto"/>
        <w:rPr>
          <w:sz w:val="40"/>
          <w:szCs w:val="40"/>
          <w:lang w:val="el-GR"/>
        </w:rPr>
      </w:pPr>
    </w:p>
    <w:p w14:paraId="6C88C523" w14:textId="77777777" w:rsidR="00EB7C22" w:rsidRPr="00897566" w:rsidRDefault="00EB7C22">
      <w:pPr>
        <w:spacing w:line="240" w:lineRule="auto"/>
        <w:rPr>
          <w:sz w:val="40"/>
          <w:szCs w:val="40"/>
          <w:lang w:val="el-GR"/>
        </w:rPr>
      </w:pPr>
    </w:p>
    <w:p w14:paraId="55FFB039" w14:textId="77777777" w:rsidR="00EB7C22" w:rsidRDefault="000A4F36">
      <w:pPr>
        <w:jc w:val="center"/>
      </w:pPr>
      <w:r>
        <w:rPr>
          <w:noProof/>
          <w:lang w:val="el-GR" w:eastAsia="el-GR"/>
        </w:rPr>
        <w:drawing>
          <wp:inline distT="0" distB="0" distL="0" distR="0" wp14:anchorId="121DC55E" wp14:editId="1B295F33">
            <wp:extent cx="4870450" cy="1285875"/>
            <wp:effectExtent l="0" t="0" r="0" b="0"/>
            <wp:docPr id="5" name="image2.gif" descr="logo-full-700x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 descr="logo-full-700x185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0450" cy="1285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1852BF" w14:textId="77777777" w:rsidR="00EB7C22" w:rsidRDefault="00EB7C22">
      <w:pPr>
        <w:jc w:val="center"/>
      </w:pPr>
    </w:p>
    <w:p w14:paraId="392B53A3" w14:textId="77777777" w:rsidR="00EB7C22" w:rsidRDefault="00EB7C22">
      <w:pPr>
        <w:jc w:val="center"/>
      </w:pPr>
    </w:p>
    <w:p w14:paraId="4E345D6B" w14:textId="20D0B55C" w:rsidR="00EB7C22" w:rsidRPr="00897566" w:rsidRDefault="00897566">
      <w:pPr>
        <w:jc w:val="center"/>
        <w:rPr>
          <w:i/>
          <w:sz w:val="40"/>
          <w:szCs w:val="40"/>
          <w:lang w:val="el-GR"/>
        </w:rPr>
      </w:pPr>
      <w:r>
        <w:rPr>
          <w:i/>
          <w:sz w:val="40"/>
          <w:szCs w:val="40"/>
          <w:lang w:val="el-GR"/>
        </w:rPr>
        <w:t>Πρότυπο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για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την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αναγνώριση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των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οφελών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και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των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προκλήσεων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των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διαδικτυακών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εργαλείων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Ψηφιακής</w:t>
      </w:r>
      <w:r w:rsidRPr="00897566">
        <w:rPr>
          <w:i/>
          <w:sz w:val="40"/>
          <w:szCs w:val="40"/>
          <w:lang w:val="el-GR"/>
        </w:rPr>
        <w:t xml:space="preserve"> </w:t>
      </w:r>
      <w:r>
        <w:rPr>
          <w:i/>
          <w:sz w:val="40"/>
          <w:szCs w:val="40"/>
          <w:lang w:val="el-GR"/>
        </w:rPr>
        <w:t>Υγείας</w:t>
      </w:r>
      <w:r w:rsidRPr="00897566">
        <w:rPr>
          <w:i/>
          <w:sz w:val="40"/>
          <w:szCs w:val="40"/>
          <w:lang w:val="el-GR"/>
        </w:rPr>
        <w:t xml:space="preserve"> </w:t>
      </w:r>
    </w:p>
    <w:p w14:paraId="49F0BD78" w14:textId="77777777" w:rsidR="00EB7C22" w:rsidRPr="00897566" w:rsidRDefault="00EB7C22">
      <w:pPr>
        <w:rPr>
          <w:lang w:val="el-GR"/>
        </w:rPr>
      </w:pPr>
    </w:p>
    <w:p w14:paraId="33A17824" w14:textId="77777777" w:rsidR="00EB7C22" w:rsidRPr="00897566" w:rsidRDefault="00EB7C22">
      <w:pPr>
        <w:rPr>
          <w:lang w:val="el-GR"/>
        </w:rPr>
      </w:pPr>
    </w:p>
    <w:p w14:paraId="548AC4DC" w14:textId="77777777" w:rsidR="00EB7C22" w:rsidRPr="00897566" w:rsidRDefault="00EB7C22">
      <w:pPr>
        <w:rPr>
          <w:lang w:val="el-GR"/>
        </w:rPr>
      </w:pPr>
    </w:p>
    <w:p w14:paraId="5F960AF0" w14:textId="195D74FB" w:rsidR="00E0335B" w:rsidRPr="005028A7" w:rsidRDefault="00E0335B" w:rsidP="00E0335B">
      <w:pPr>
        <w:jc w:val="center"/>
        <w:rPr>
          <w:b/>
          <w:bCs/>
          <w:u w:val="single"/>
          <w:lang w:val="el-GR"/>
        </w:rPr>
      </w:pPr>
      <w:r w:rsidRPr="005028A7">
        <w:rPr>
          <w:b/>
          <w:bCs/>
          <w:u w:val="single"/>
          <w:lang w:val="el-GR"/>
        </w:rPr>
        <w:lastRenderedPageBreak/>
        <w:t xml:space="preserve">5.1 </w:t>
      </w:r>
      <w:r w:rsidR="005028A7">
        <w:rPr>
          <w:b/>
          <w:bCs/>
          <w:u w:val="single"/>
          <w:lang w:val="el-GR"/>
        </w:rPr>
        <w:t>Εργασία σε ηλεκτρονική πλατφόρμα</w:t>
      </w:r>
    </w:p>
    <w:p w14:paraId="07D0CDBD" w14:textId="76CEB938" w:rsidR="00E0335B" w:rsidRPr="005028A7" w:rsidRDefault="005028A7" w:rsidP="00E0335B">
      <w:pPr>
        <w:jc w:val="center"/>
        <w:rPr>
          <w:b/>
          <w:bCs/>
          <w:lang w:val="el-GR"/>
        </w:rPr>
      </w:pPr>
      <w:r>
        <w:rPr>
          <w:b/>
          <w:bCs/>
          <w:lang w:val="el-GR"/>
        </w:rPr>
        <w:t>Εκτελέστε τις ακόλουθες δραστηριότητες χρησιμοποιώντας τα προτεινόμενα εργαλεία ψηφιακής υγείας:</w:t>
      </w:r>
    </w:p>
    <w:p w14:paraId="70717B76" w14:textId="3B3AD2FC" w:rsidR="00E0335B" w:rsidRPr="005028A7" w:rsidRDefault="00E0335B" w:rsidP="00E0335B">
      <w:pPr>
        <w:rPr>
          <w:b/>
          <w:bCs/>
          <w:lang w:val="el-GR"/>
        </w:rPr>
      </w:pPr>
      <w:r w:rsidRPr="005028A7">
        <w:rPr>
          <w:b/>
          <w:bCs/>
          <w:lang w:val="el-GR"/>
        </w:rPr>
        <w:t xml:space="preserve">5.1.1) </w:t>
      </w:r>
      <w:r w:rsidR="005028A7">
        <w:rPr>
          <w:b/>
          <w:bCs/>
          <w:lang w:val="el-GR"/>
        </w:rPr>
        <w:t>Μπείτε στον ιστότοπο του εθνικού συστήματος υγείας και πραγματοποιείστε τις ακόλουθες δραστηριότητες</w:t>
      </w:r>
      <w:r w:rsidRPr="005028A7">
        <w:rPr>
          <w:b/>
          <w:bCs/>
          <w:lang w:val="el-GR"/>
        </w:rPr>
        <w:t xml:space="preserve">: </w:t>
      </w:r>
    </w:p>
    <w:p w14:paraId="4FEDCF81" w14:textId="057DC6CF" w:rsidR="005028A7" w:rsidRPr="005028A7" w:rsidRDefault="005028A7" w:rsidP="005028A7">
      <w:pPr>
        <w:pStyle w:val="a6"/>
        <w:numPr>
          <w:ilvl w:val="0"/>
          <w:numId w:val="1"/>
        </w:numPr>
        <w:spacing w:line="259" w:lineRule="auto"/>
        <w:rPr>
          <w:lang w:val="el-GR"/>
        </w:rPr>
      </w:pPr>
      <w:r w:rsidRPr="005028A7">
        <w:rPr>
          <w:lang w:val="el-GR"/>
        </w:rPr>
        <w:t xml:space="preserve">Υπάρχουν πληροφορίες για τους εμβολιασμούς; Κατεβάστε το </w:t>
      </w:r>
      <w:r w:rsidR="00B14491">
        <w:rPr>
          <w:lang w:val="el-GR"/>
        </w:rPr>
        <w:t xml:space="preserve">εθνικό </w:t>
      </w:r>
      <w:r w:rsidRPr="005028A7">
        <w:rPr>
          <w:lang w:val="el-GR"/>
        </w:rPr>
        <w:t>πρόγραμμα εμβολιασμού.</w:t>
      </w:r>
    </w:p>
    <w:p w14:paraId="713E5D81" w14:textId="3470A4DB" w:rsidR="005028A7" w:rsidRPr="005028A7" w:rsidRDefault="005028A7" w:rsidP="005028A7">
      <w:pPr>
        <w:pStyle w:val="a6"/>
        <w:numPr>
          <w:ilvl w:val="0"/>
          <w:numId w:val="1"/>
        </w:numPr>
        <w:spacing w:line="259" w:lineRule="auto"/>
        <w:rPr>
          <w:lang w:val="el-GR"/>
        </w:rPr>
      </w:pPr>
      <w:r w:rsidRPr="005028A7">
        <w:rPr>
          <w:lang w:val="el-GR"/>
        </w:rPr>
        <w:t xml:space="preserve">Βρείτε πληροφορίες για το εμβόλιο κατά </w:t>
      </w:r>
      <w:r w:rsidR="00B14491">
        <w:rPr>
          <w:lang w:val="el-GR"/>
        </w:rPr>
        <w:t>της γρίπης</w:t>
      </w:r>
      <w:r w:rsidRPr="005028A7">
        <w:rPr>
          <w:lang w:val="el-GR"/>
        </w:rPr>
        <w:t>. Όταν φτάσετε στις πληροφορίες, τραβήξτε ένα στιγμιότυπο οθόνης.</w:t>
      </w:r>
    </w:p>
    <w:p w14:paraId="00960F4F" w14:textId="58EAB551" w:rsidR="005028A7" w:rsidRDefault="005028A7" w:rsidP="005028A7">
      <w:pPr>
        <w:pStyle w:val="a6"/>
        <w:numPr>
          <w:ilvl w:val="0"/>
          <w:numId w:val="1"/>
        </w:numPr>
        <w:spacing w:line="259" w:lineRule="auto"/>
      </w:pPr>
      <w:r w:rsidRPr="005028A7">
        <w:rPr>
          <w:lang w:val="el-GR"/>
        </w:rPr>
        <w:t xml:space="preserve">Τι λέει το εθνικό σύστημα υγείας για την Πρόληψη της κατανάλωσης αλκοόλ στην εγκυμοσύνη; </w:t>
      </w:r>
      <w:r w:rsidR="00794858">
        <w:rPr>
          <w:lang w:val="el-GR"/>
        </w:rPr>
        <w:t>Γράψτε</w:t>
      </w:r>
      <w:r>
        <w:t xml:space="preserve"> την απάντησή σας στο παρακάτω πλαίσιο:</w:t>
      </w:r>
    </w:p>
    <w:p w14:paraId="17D5FD7A" w14:textId="0DD0F173" w:rsidR="005028A7" w:rsidRDefault="005028A7" w:rsidP="005028A7">
      <w:pPr>
        <w:pStyle w:val="a6"/>
        <w:numPr>
          <w:ilvl w:val="0"/>
          <w:numId w:val="1"/>
        </w:numPr>
        <w:spacing w:line="259" w:lineRule="auto"/>
      </w:pPr>
      <w:r w:rsidRPr="005028A7">
        <w:rPr>
          <w:lang w:val="el-GR"/>
        </w:rPr>
        <w:t xml:space="preserve">Τι είναι ο διαβήτης και πώς μπορεί να αντιμετωπιστεί σύμφωνα με το εθνικό σύστημα υγείας; </w:t>
      </w:r>
      <w:r>
        <w:t>Σημειώστε την απάντησή σας στο παρακάτω πλαίσιο:</w:t>
      </w:r>
    </w:p>
    <w:p w14:paraId="444FDE45" w14:textId="689853CF" w:rsidR="00E0335B" w:rsidRPr="005028A7" w:rsidRDefault="005028A7" w:rsidP="005028A7">
      <w:pPr>
        <w:pStyle w:val="a6"/>
        <w:numPr>
          <w:ilvl w:val="0"/>
          <w:numId w:val="1"/>
        </w:numPr>
        <w:spacing w:line="259" w:lineRule="auto"/>
        <w:rPr>
          <w:lang w:val="el-GR"/>
        </w:rPr>
      </w:pPr>
      <w:r w:rsidRPr="005028A7">
        <w:rPr>
          <w:lang w:val="el-GR"/>
        </w:rPr>
        <w:t xml:space="preserve">Βρείτε τη λίστα με τις ασθένειες που έχουν </w:t>
      </w:r>
      <w:r w:rsidR="00B14491">
        <w:rPr>
          <w:lang w:val="el-GR"/>
        </w:rPr>
        <w:t>συλλόγους</w:t>
      </w:r>
      <w:r w:rsidRPr="005028A7">
        <w:rPr>
          <w:lang w:val="el-GR"/>
        </w:rPr>
        <w:t xml:space="preserve"> που έχουν σχηματιστεί από τα άτομα που πάσχουν από αυτές και, σε ορισμένες από αυτές, και από τα μέλη της οικογένειάς τους. Όταν βρε</w:t>
      </w:r>
      <w:r>
        <w:rPr>
          <w:lang w:val="el-GR"/>
        </w:rPr>
        <w:t xml:space="preserve">ίτε τις </w:t>
      </w:r>
      <w:r w:rsidRPr="005028A7">
        <w:rPr>
          <w:lang w:val="el-GR"/>
        </w:rPr>
        <w:t>πληροφορίες, τραβήξτε ένα στιγμιότυπο οθόνης.</w:t>
      </w:r>
    </w:p>
    <w:p w14:paraId="56110775" w14:textId="4FD85B77" w:rsidR="00794858" w:rsidRPr="00794858" w:rsidRDefault="00794858" w:rsidP="00794858">
      <w:pPr>
        <w:pStyle w:val="a6"/>
        <w:numPr>
          <w:ilvl w:val="0"/>
          <w:numId w:val="3"/>
        </w:numPr>
        <w:spacing w:line="259" w:lineRule="auto"/>
        <w:rPr>
          <w:lang w:val="el-GR"/>
        </w:rPr>
      </w:pPr>
      <w:r w:rsidRPr="00794858">
        <w:rPr>
          <w:lang w:val="el-GR"/>
        </w:rPr>
        <w:t>Συμβουλευτείτε τα κέντρα υγείας πρωτοβάθμιας περίθαλψης και εξειδικευμένης φροντίδας</w:t>
      </w:r>
      <w:r>
        <w:rPr>
          <w:lang w:val="el-GR"/>
        </w:rPr>
        <w:t xml:space="preserve"> </w:t>
      </w:r>
      <w:r w:rsidRPr="00794858">
        <w:rPr>
          <w:lang w:val="el-GR"/>
        </w:rPr>
        <w:t xml:space="preserve">που σας έχουν ανατεθεί. Όταν </w:t>
      </w:r>
      <w:r>
        <w:rPr>
          <w:lang w:val="el-GR"/>
        </w:rPr>
        <w:t>βρείτε τις</w:t>
      </w:r>
      <w:r w:rsidRPr="00794858">
        <w:rPr>
          <w:lang w:val="el-GR"/>
        </w:rPr>
        <w:t xml:space="preserve"> πληροφορίες, τραβήξτε ένα στιγμιότυπο οθόνης.</w:t>
      </w:r>
    </w:p>
    <w:p w14:paraId="0DA39B67" w14:textId="0FF091C3" w:rsidR="00E0335B" w:rsidRPr="00794858" w:rsidRDefault="00794858" w:rsidP="00794858">
      <w:pPr>
        <w:pStyle w:val="a6"/>
        <w:numPr>
          <w:ilvl w:val="0"/>
          <w:numId w:val="3"/>
        </w:numPr>
        <w:spacing w:line="259" w:lineRule="auto"/>
        <w:rPr>
          <w:lang w:val="el-GR"/>
        </w:rPr>
      </w:pPr>
      <w:r w:rsidRPr="00794858">
        <w:rPr>
          <w:lang w:val="el-GR"/>
        </w:rPr>
        <w:t xml:space="preserve">Μπορείτε να ζητήσετε ένα ραντεβού ηλεκτρονικά εάν έχετε συμπτώματα του </w:t>
      </w:r>
      <w:r>
        <w:t>COVID</w:t>
      </w:r>
      <w:r w:rsidRPr="00794858">
        <w:rPr>
          <w:lang w:val="el-GR"/>
        </w:rPr>
        <w:t>-19;</w:t>
      </w:r>
    </w:p>
    <w:p w14:paraId="588D7BA2" w14:textId="76D39704" w:rsidR="00E0335B" w:rsidRPr="005028A7" w:rsidRDefault="00E0335B" w:rsidP="00E0335B">
      <w:pPr>
        <w:rPr>
          <w:b/>
          <w:bCs/>
          <w:lang w:val="el-GR"/>
        </w:rPr>
      </w:pPr>
      <w:r w:rsidRPr="005028A7">
        <w:rPr>
          <w:b/>
          <w:bCs/>
          <w:lang w:val="el-GR"/>
        </w:rPr>
        <w:t>5.1.</w:t>
      </w:r>
      <w:r w:rsidR="00C21756" w:rsidRPr="005028A7">
        <w:rPr>
          <w:b/>
          <w:bCs/>
          <w:lang w:val="el-GR"/>
        </w:rPr>
        <w:t>3</w:t>
      </w:r>
      <w:r w:rsidRPr="005028A7">
        <w:rPr>
          <w:b/>
          <w:bCs/>
          <w:lang w:val="el-GR"/>
        </w:rPr>
        <w:t xml:space="preserve">) </w:t>
      </w:r>
      <w:r w:rsidR="005028A7">
        <w:rPr>
          <w:b/>
          <w:bCs/>
          <w:lang w:val="el-GR"/>
        </w:rPr>
        <w:t>Μπείτε</w:t>
      </w:r>
      <w:r w:rsidR="005028A7" w:rsidRPr="005028A7">
        <w:rPr>
          <w:b/>
          <w:bCs/>
          <w:lang w:val="el-GR"/>
        </w:rPr>
        <w:t xml:space="preserve"> </w:t>
      </w:r>
      <w:r w:rsidR="008065CE">
        <w:rPr>
          <w:b/>
          <w:bCs/>
          <w:lang w:val="el-GR"/>
        </w:rPr>
        <w:t>στο</w:t>
      </w:r>
      <w:r w:rsidR="008065CE" w:rsidRPr="008065CE">
        <w:rPr>
          <w:b/>
          <w:bCs/>
          <w:lang w:val="el-GR"/>
        </w:rPr>
        <w:t xml:space="preserve"> </w:t>
      </w:r>
      <w:r w:rsidR="008065CE">
        <w:rPr>
          <w:b/>
          <w:bCs/>
          <w:lang w:val="en-US"/>
        </w:rPr>
        <w:t>e</w:t>
      </w:r>
      <w:r w:rsidR="008065CE">
        <w:rPr>
          <w:b/>
          <w:bCs/>
          <w:lang w:val="el-GR"/>
        </w:rPr>
        <w:t xml:space="preserve">Ραντεβού </w:t>
      </w:r>
      <w:r w:rsidR="005028A7">
        <w:rPr>
          <w:b/>
          <w:bCs/>
          <w:lang w:val="el-GR"/>
        </w:rPr>
        <w:t>και πραγματοποιείστε τις ακόλουθες δραστηριότητες</w:t>
      </w:r>
      <w:r w:rsidRPr="005028A7">
        <w:rPr>
          <w:b/>
          <w:bCs/>
          <w:lang w:val="el-GR"/>
        </w:rPr>
        <w:t xml:space="preserve">: </w:t>
      </w:r>
    </w:p>
    <w:p w14:paraId="3C95D076" w14:textId="3EA91757" w:rsidR="00E0335B" w:rsidRPr="00794858" w:rsidRDefault="00794858" w:rsidP="00794858">
      <w:pPr>
        <w:pStyle w:val="a6"/>
        <w:numPr>
          <w:ilvl w:val="0"/>
          <w:numId w:val="4"/>
        </w:numPr>
        <w:spacing w:line="259" w:lineRule="auto"/>
        <w:rPr>
          <w:lang w:val="el-GR"/>
        </w:rPr>
      </w:pPr>
      <w:r w:rsidRPr="00794858">
        <w:rPr>
          <w:lang w:val="el-GR"/>
        </w:rPr>
        <w:t xml:space="preserve">Κλείστε ένα ραντεβού </w:t>
      </w:r>
      <w:r w:rsidR="008065CE">
        <w:rPr>
          <w:lang w:val="el-GR"/>
        </w:rPr>
        <w:t>με γιατρό σε μονάδα πρωτοβάθμιας φροντίδας υγείας</w:t>
      </w:r>
      <w:r w:rsidRPr="00794858">
        <w:rPr>
          <w:lang w:val="el-GR"/>
        </w:rPr>
        <w:t>. Μόλις το δημιουργήσετε, τραβήξτε ένα στιγμιότυπο οθόνης. Σε περίπτωση που δεν χρειάζεται να κρατήσετε το ραντεβού, ακυρώστε το</w:t>
      </w:r>
      <w:r w:rsidR="00E0335B" w:rsidRPr="00794858">
        <w:rPr>
          <w:lang w:val="el-GR"/>
        </w:rPr>
        <w:t>.</w:t>
      </w:r>
    </w:p>
    <w:p w14:paraId="68B6B8FC" w14:textId="58700A25" w:rsidR="008A004C" w:rsidRPr="005028A7" w:rsidRDefault="008A004C" w:rsidP="008A004C">
      <w:pPr>
        <w:rPr>
          <w:b/>
          <w:bCs/>
          <w:lang w:val="el-GR"/>
        </w:rPr>
      </w:pPr>
      <w:r w:rsidRPr="005028A7">
        <w:rPr>
          <w:b/>
          <w:bCs/>
          <w:lang w:val="el-GR"/>
        </w:rPr>
        <w:t>5.1.</w:t>
      </w:r>
      <w:r w:rsidR="00C21756" w:rsidRPr="005028A7">
        <w:rPr>
          <w:b/>
          <w:bCs/>
          <w:lang w:val="el-GR"/>
        </w:rPr>
        <w:t>4</w:t>
      </w:r>
      <w:r w:rsidRPr="005028A7">
        <w:rPr>
          <w:b/>
          <w:bCs/>
          <w:lang w:val="el-GR"/>
        </w:rPr>
        <w:t xml:space="preserve">) </w:t>
      </w:r>
      <w:r w:rsidR="005028A7">
        <w:rPr>
          <w:b/>
          <w:bCs/>
          <w:lang w:val="el-GR"/>
        </w:rPr>
        <w:t>Επισκεφτείτε τον ιστότοπο του Παγκόσμιου Οργανισμού Υγείας και πραγματοποιείστε την ακόλουθη δραστηριότητα</w:t>
      </w:r>
      <w:r w:rsidRPr="005028A7">
        <w:rPr>
          <w:b/>
          <w:bCs/>
          <w:lang w:val="el-GR"/>
        </w:rPr>
        <w:t xml:space="preserve">: </w:t>
      </w:r>
    </w:p>
    <w:p w14:paraId="54A60355" w14:textId="51A73D7F" w:rsidR="00E0335B" w:rsidRPr="008065CE" w:rsidRDefault="00794858" w:rsidP="008065CE">
      <w:pPr>
        <w:pStyle w:val="a6"/>
        <w:numPr>
          <w:ilvl w:val="0"/>
          <w:numId w:val="6"/>
        </w:numPr>
        <w:spacing w:line="259" w:lineRule="auto"/>
        <w:rPr>
          <w:lang w:val="el-GR"/>
        </w:rPr>
      </w:pPr>
      <w:r w:rsidRPr="00794858">
        <w:rPr>
          <w:lang w:val="el-GR"/>
        </w:rPr>
        <w:t xml:space="preserve">Ποια είναι τα εμβόλια κατά του </w:t>
      </w:r>
      <w:r w:rsidRPr="00794858">
        <w:t>COVID</w:t>
      </w:r>
      <w:r w:rsidRPr="00794858">
        <w:rPr>
          <w:lang w:val="el-GR"/>
        </w:rPr>
        <w:t xml:space="preserve"> που σύμφωνα με τον ΠΟΥ πληρούν τα απαραίτητα κριτήρια ασφάλειας και αποτελεσματικότητας</w:t>
      </w:r>
      <w:r>
        <w:rPr>
          <w:lang w:val="el-GR"/>
        </w:rPr>
        <w:t>;</w:t>
      </w:r>
    </w:p>
    <w:p w14:paraId="66AFCBB0" w14:textId="7B65DF0F" w:rsidR="00E0335B" w:rsidRPr="005028A7" w:rsidRDefault="00E0335B" w:rsidP="00E0335B">
      <w:pPr>
        <w:rPr>
          <w:b/>
          <w:bCs/>
          <w:lang w:val="el-GR"/>
        </w:rPr>
      </w:pPr>
      <w:r w:rsidRPr="005028A7">
        <w:rPr>
          <w:b/>
          <w:bCs/>
          <w:lang w:val="el-GR"/>
        </w:rPr>
        <w:t>5.1.</w:t>
      </w:r>
      <w:r w:rsidR="008065CE">
        <w:rPr>
          <w:b/>
          <w:bCs/>
          <w:lang w:val="el-GR"/>
        </w:rPr>
        <w:t>5</w:t>
      </w:r>
      <w:r w:rsidRPr="005028A7">
        <w:rPr>
          <w:b/>
          <w:bCs/>
          <w:lang w:val="el-GR"/>
        </w:rPr>
        <w:t xml:space="preserve">) </w:t>
      </w:r>
      <w:r w:rsidR="005028A7">
        <w:rPr>
          <w:b/>
          <w:bCs/>
          <w:lang w:val="el-GR"/>
        </w:rPr>
        <w:t>Επισκεφτείτε</w:t>
      </w:r>
      <w:r w:rsidR="005028A7" w:rsidRPr="005028A7">
        <w:rPr>
          <w:b/>
          <w:bCs/>
          <w:lang w:val="el-GR"/>
        </w:rPr>
        <w:t xml:space="preserve"> </w:t>
      </w:r>
      <w:r w:rsidR="005028A7">
        <w:rPr>
          <w:b/>
          <w:bCs/>
          <w:lang w:val="el-GR"/>
        </w:rPr>
        <w:t>το</w:t>
      </w:r>
      <w:r w:rsidRPr="005028A7">
        <w:rPr>
          <w:b/>
          <w:bCs/>
          <w:lang w:val="el-GR"/>
        </w:rPr>
        <w:t xml:space="preserve"> </w:t>
      </w:r>
      <w:hyperlink r:id="rId9" w:history="1">
        <w:r w:rsidR="008065CE" w:rsidRPr="00BA47F2">
          <w:rPr>
            <w:rStyle w:val="-"/>
            <w:b/>
            <w:bCs/>
          </w:rPr>
          <w:t>https</w:t>
        </w:r>
        <w:r w:rsidR="008065CE" w:rsidRPr="00BA47F2">
          <w:rPr>
            <w:rStyle w:val="-"/>
            <w:b/>
            <w:bCs/>
            <w:lang w:val="el-GR"/>
          </w:rPr>
          <w:t>://</w:t>
        </w:r>
        <w:r w:rsidR="008065CE" w:rsidRPr="00BA47F2">
          <w:rPr>
            <w:rStyle w:val="-"/>
            <w:b/>
            <w:bCs/>
          </w:rPr>
          <w:t>covid</w:t>
        </w:r>
        <w:r w:rsidR="008065CE" w:rsidRPr="00BA47F2">
          <w:rPr>
            <w:rStyle w:val="-"/>
            <w:b/>
            <w:bCs/>
            <w:lang w:val="el-GR"/>
          </w:rPr>
          <w:t>19.</w:t>
        </w:r>
        <w:r w:rsidR="008065CE" w:rsidRPr="00BA47F2">
          <w:rPr>
            <w:rStyle w:val="-"/>
            <w:b/>
            <w:bCs/>
          </w:rPr>
          <w:t>gov</w:t>
        </w:r>
        <w:r w:rsidR="008065CE" w:rsidRPr="00BA47F2">
          <w:rPr>
            <w:rStyle w:val="-"/>
            <w:b/>
            <w:bCs/>
            <w:lang w:val="el-GR"/>
          </w:rPr>
          <w:t>.</w:t>
        </w:r>
        <w:r w:rsidR="008065CE" w:rsidRPr="00BA47F2">
          <w:rPr>
            <w:rStyle w:val="-"/>
            <w:b/>
            <w:bCs/>
          </w:rPr>
          <w:t>gr</w:t>
        </w:r>
        <w:r w:rsidR="008065CE" w:rsidRPr="00BA47F2">
          <w:rPr>
            <w:rStyle w:val="-"/>
            <w:b/>
            <w:bCs/>
            <w:lang w:val="el-GR"/>
          </w:rPr>
          <w:t>/</w:t>
        </w:r>
      </w:hyperlink>
      <w:r w:rsidR="008065CE" w:rsidRPr="008065CE">
        <w:rPr>
          <w:b/>
          <w:bCs/>
          <w:lang w:val="el-GR"/>
        </w:rPr>
        <w:t xml:space="preserve"> </w:t>
      </w:r>
      <w:r w:rsidR="008065CE">
        <w:rPr>
          <w:b/>
          <w:bCs/>
          <w:lang w:val="el-GR"/>
        </w:rPr>
        <w:t xml:space="preserve">και </w:t>
      </w:r>
      <w:r w:rsidR="005028A7">
        <w:rPr>
          <w:b/>
          <w:bCs/>
          <w:lang w:val="el-GR"/>
        </w:rPr>
        <w:t xml:space="preserve">πραγματοποιείστε την παρακάτω </w:t>
      </w:r>
      <w:proofErr w:type="spellStart"/>
      <w:r w:rsidR="005028A7">
        <w:rPr>
          <w:b/>
          <w:bCs/>
          <w:lang w:val="el-GR"/>
        </w:rPr>
        <w:t>δραστηριόττητα</w:t>
      </w:r>
      <w:proofErr w:type="spellEnd"/>
      <w:r w:rsidRPr="005028A7">
        <w:rPr>
          <w:b/>
          <w:bCs/>
          <w:lang w:val="el-GR"/>
        </w:rPr>
        <w:t xml:space="preserve">: </w:t>
      </w:r>
    </w:p>
    <w:p w14:paraId="29E24F2A" w14:textId="2BB11828" w:rsidR="00E0335B" w:rsidRPr="00794858" w:rsidRDefault="00794858" w:rsidP="00E0335B">
      <w:pPr>
        <w:pStyle w:val="a6"/>
        <w:numPr>
          <w:ilvl w:val="0"/>
          <w:numId w:val="6"/>
        </w:numPr>
        <w:spacing w:line="259" w:lineRule="auto"/>
        <w:rPr>
          <w:lang w:val="el-GR"/>
        </w:rPr>
      </w:pPr>
      <w:r>
        <w:rPr>
          <w:lang w:val="el-GR"/>
        </w:rPr>
        <w:t>Δείτε τα τελευταία νέα για τον κορωναϊό</w:t>
      </w:r>
      <w:r w:rsidR="00E0335B" w:rsidRPr="00794858">
        <w:rPr>
          <w:lang w:val="el-GR"/>
        </w:rPr>
        <w:t>.</w:t>
      </w:r>
    </w:p>
    <w:p w14:paraId="6A03BF4B" w14:textId="2C35D797" w:rsidR="00E0335B" w:rsidRPr="005028A7" w:rsidRDefault="00E0335B" w:rsidP="00E0335B">
      <w:pPr>
        <w:rPr>
          <w:b/>
          <w:bCs/>
          <w:lang w:val="el-GR"/>
        </w:rPr>
      </w:pPr>
      <w:r w:rsidRPr="005028A7">
        <w:rPr>
          <w:b/>
          <w:bCs/>
          <w:lang w:val="el-GR"/>
        </w:rPr>
        <w:t>5.1.</w:t>
      </w:r>
      <w:r w:rsidR="008065CE">
        <w:rPr>
          <w:b/>
          <w:bCs/>
          <w:lang w:val="el-GR"/>
        </w:rPr>
        <w:t>6</w:t>
      </w:r>
      <w:r w:rsidRPr="005028A7">
        <w:rPr>
          <w:b/>
          <w:bCs/>
          <w:lang w:val="el-GR"/>
        </w:rPr>
        <w:t xml:space="preserve">) </w:t>
      </w:r>
      <w:r w:rsidR="005028A7">
        <w:rPr>
          <w:b/>
          <w:bCs/>
          <w:lang w:val="el-GR"/>
        </w:rPr>
        <w:t>Επισκεφτείτε</w:t>
      </w:r>
      <w:r w:rsidR="005028A7" w:rsidRPr="005028A7">
        <w:rPr>
          <w:b/>
          <w:bCs/>
          <w:lang w:val="el-GR"/>
        </w:rPr>
        <w:t xml:space="preserve"> </w:t>
      </w:r>
      <w:r w:rsidR="005028A7">
        <w:rPr>
          <w:b/>
          <w:bCs/>
          <w:lang w:val="el-GR"/>
        </w:rPr>
        <w:t>το</w:t>
      </w:r>
      <w:r w:rsidRPr="005028A7">
        <w:rPr>
          <w:b/>
          <w:bCs/>
          <w:lang w:val="el-GR"/>
        </w:rPr>
        <w:t xml:space="preserve"> </w:t>
      </w:r>
      <w:hyperlink r:id="rId10" w:history="1">
        <w:r w:rsidR="008065CE" w:rsidRPr="00BA47F2">
          <w:rPr>
            <w:rStyle w:val="-"/>
            <w:b/>
            <w:bCs/>
          </w:rPr>
          <w:t>https</w:t>
        </w:r>
        <w:r w:rsidR="008065CE" w:rsidRPr="008065CE">
          <w:rPr>
            <w:rStyle w:val="-"/>
            <w:b/>
            <w:bCs/>
            <w:lang w:val="el-GR"/>
          </w:rPr>
          <w:t>://</w:t>
        </w:r>
        <w:r w:rsidR="008065CE" w:rsidRPr="00BA47F2">
          <w:rPr>
            <w:rStyle w:val="-"/>
            <w:b/>
            <w:bCs/>
          </w:rPr>
          <w:t>www</w:t>
        </w:r>
        <w:r w:rsidR="008065CE" w:rsidRPr="008065CE">
          <w:rPr>
            <w:rStyle w:val="-"/>
            <w:b/>
            <w:bCs/>
            <w:lang w:val="el-GR"/>
          </w:rPr>
          <w:t>.</w:t>
        </w:r>
        <w:proofErr w:type="spellStart"/>
        <w:r w:rsidR="008065CE" w:rsidRPr="00BA47F2">
          <w:rPr>
            <w:rStyle w:val="-"/>
            <w:b/>
            <w:bCs/>
          </w:rPr>
          <w:t>iatronet</w:t>
        </w:r>
        <w:proofErr w:type="spellEnd"/>
        <w:r w:rsidR="008065CE" w:rsidRPr="008065CE">
          <w:rPr>
            <w:rStyle w:val="-"/>
            <w:b/>
            <w:bCs/>
            <w:lang w:val="el-GR"/>
          </w:rPr>
          <w:t>.</w:t>
        </w:r>
        <w:r w:rsidR="008065CE" w:rsidRPr="00BA47F2">
          <w:rPr>
            <w:rStyle w:val="-"/>
            <w:b/>
            <w:bCs/>
          </w:rPr>
          <w:t>gr</w:t>
        </w:r>
        <w:r w:rsidR="008065CE" w:rsidRPr="008065CE">
          <w:rPr>
            <w:rStyle w:val="-"/>
            <w:b/>
            <w:bCs/>
            <w:lang w:val="el-GR"/>
          </w:rPr>
          <w:t>/</w:t>
        </w:r>
      </w:hyperlink>
      <w:r w:rsidR="008065CE">
        <w:rPr>
          <w:b/>
          <w:bCs/>
          <w:lang w:val="el-GR"/>
        </w:rPr>
        <w:t xml:space="preserve"> και </w:t>
      </w:r>
      <w:r w:rsidR="005028A7">
        <w:rPr>
          <w:b/>
          <w:bCs/>
          <w:lang w:val="el-GR"/>
        </w:rPr>
        <w:t>πραγματοποιείστε τις παρακάτω δραστηριόττητες</w:t>
      </w:r>
      <w:r w:rsidRPr="005028A7">
        <w:rPr>
          <w:b/>
          <w:bCs/>
          <w:lang w:val="el-GR"/>
        </w:rPr>
        <w:t xml:space="preserve">: </w:t>
      </w:r>
    </w:p>
    <w:p w14:paraId="4A21F208" w14:textId="7837066A" w:rsidR="00794858" w:rsidRPr="00794858" w:rsidRDefault="00794858" w:rsidP="00794858">
      <w:pPr>
        <w:pStyle w:val="a6"/>
        <w:numPr>
          <w:ilvl w:val="0"/>
          <w:numId w:val="6"/>
        </w:numPr>
        <w:spacing w:line="259" w:lineRule="auto"/>
        <w:rPr>
          <w:lang w:val="el-GR"/>
        </w:rPr>
      </w:pPr>
      <w:r w:rsidRPr="00794858">
        <w:rPr>
          <w:lang w:val="el-GR"/>
        </w:rPr>
        <w:lastRenderedPageBreak/>
        <w:t xml:space="preserve">Μάθετε πώς να αποτρέψετε τις οδοντικές ασθένειες και </w:t>
      </w:r>
      <w:r>
        <w:rPr>
          <w:lang w:val="el-GR"/>
        </w:rPr>
        <w:t>γράψτε</w:t>
      </w:r>
      <w:r w:rsidRPr="00794858">
        <w:rPr>
          <w:lang w:val="el-GR"/>
        </w:rPr>
        <w:t xml:space="preserve"> την απάντησή σας στο παρακάτω πλαίσιο:</w:t>
      </w:r>
    </w:p>
    <w:p w14:paraId="0D3D3721" w14:textId="13867BF4" w:rsidR="00E0335B" w:rsidRPr="008065CE" w:rsidRDefault="00794858" w:rsidP="00E0335B">
      <w:pPr>
        <w:pStyle w:val="a6"/>
        <w:numPr>
          <w:ilvl w:val="0"/>
          <w:numId w:val="6"/>
        </w:numPr>
        <w:spacing w:line="259" w:lineRule="auto"/>
        <w:rPr>
          <w:lang w:val="el-GR"/>
        </w:rPr>
      </w:pPr>
      <w:r w:rsidRPr="00794858">
        <w:rPr>
          <w:lang w:val="el-GR"/>
        </w:rPr>
        <w:t xml:space="preserve">Ποια είναι τα πρώτα συμπτώματα της εγκυμοσύνης; </w:t>
      </w:r>
      <w:r>
        <w:rPr>
          <w:lang w:val="el-GR"/>
        </w:rPr>
        <w:t>Γράψτε</w:t>
      </w:r>
      <w:r w:rsidRPr="00794858">
        <w:rPr>
          <w:lang w:val="el-GR"/>
        </w:rPr>
        <w:t xml:space="preserve"> την απάντησή σας στο παρακάτω πλαίσιο</w:t>
      </w:r>
      <w:r w:rsidR="00E0335B" w:rsidRPr="00794858">
        <w:rPr>
          <w:lang w:val="el-GR"/>
        </w:rPr>
        <w:t>:</w:t>
      </w:r>
    </w:p>
    <w:p w14:paraId="00789F0B" w14:textId="33AC9980" w:rsidR="00E0335B" w:rsidRPr="00537527" w:rsidRDefault="00794858" w:rsidP="00794858">
      <w:pPr>
        <w:pStyle w:val="a6"/>
        <w:numPr>
          <w:ilvl w:val="0"/>
          <w:numId w:val="6"/>
        </w:numPr>
        <w:spacing w:line="259" w:lineRule="auto"/>
        <w:rPr>
          <w:lang w:val="el-GR"/>
        </w:rPr>
      </w:pPr>
      <w:r w:rsidRPr="00794858">
        <w:rPr>
          <w:lang w:val="el-GR"/>
        </w:rPr>
        <w:t xml:space="preserve">Βρείτε πληροφορίες που σχετίζονται με την ψυχολογία των παιδιών. </w:t>
      </w:r>
      <w:r w:rsidRPr="00537527">
        <w:rPr>
          <w:lang w:val="el-GR"/>
        </w:rPr>
        <w:t xml:space="preserve">Όταν </w:t>
      </w:r>
      <w:r>
        <w:rPr>
          <w:lang w:val="el-GR"/>
        </w:rPr>
        <w:t xml:space="preserve">βρείτε </w:t>
      </w:r>
      <w:r w:rsidRPr="00537527">
        <w:rPr>
          <w:lang w:val="el-GR"/>
        </w:rPr>
        <w:t>τις πληροφορίες, τραβήξτε ένα στιγμιότυπο οθόνης</w:t>
      </w:r>
      <w:r w:rsidR="00E0335B" w:rsidRPr="00537527">
        <w:rPr>
          <w:lang w:val="el-GR"/>
        </w:rPr>
        <w:t>.</w:t>
      </w:r>
    </w:p>
    <w:p w14:paraId="2D506D93" w14:textId="77777777" w:rsidR="00E0335B" w:rsidRPr="00537527" w:rsidRDefault="00E0335B" w:rsidP="00E0335B">
      <w:pPr>
        <w:rPr>
          <w:lang w:val="el-GR"/>
        </w:rPr>
      </w:pPr>
    </w:p>
    <w:p w14:paraId="61443F53" w14:textId="77777777" w:rsidR="00F96980" w:rsidRDefault="00F96980" w:rsidP="00F96980">
      <w:pPr>
        <w:jc w:val="center"/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  <w:lang w:val="el-GR"/>
        </w:rPr>
        <w:t>Δ</w:t>
      </w:r>
      <w:proofErr w:type="spellStart"/>
      <w:r w:rsidRPr="005C4F06">
        <w:rPr>
          <w:b/>
          <w:color w:val="002060"/>
          <w:sz w:val="24"/>
          <w:szCs w:val="24"/>
        </w:rPr>
        <w:t>ήλωση</w:t>
      </w:r>
      <w:proofErr w:type="spellEnd"/>
      <w:r w:rsidRPr="005C4F06">
        <w:rPr>
          <w:b/>
          <w:color w:val="002060"/>
          <w:sz w:val="24"/>
          <w:szCs w:val="24"/>
        </w:rPr>
        <w:t xml:space="preserve"> π</w:t>
      </w:r>
      <w:proofErr w:type="spellStart"/>
      <w:r w:rsidRPr="005C4F06">
        <w:rPr>
          <w:b/>
          <w:color w:val="002060"/>
          <w:sz w:val="24"/>
          <w:szCs w:val="24"/>
        </w:rPr>
        <w:t>ερί</w:t>
      </w:r>
      <w:proofErr w:type="spellEnd"/>
      <w:r w:rsidRPr="005C4F06">
        <w:rPr>
          <w:b/>
          <w:color w:val="002060"/>
          <w:sz w:val="24"/>
          <w:szCs w:val="24"/>
        </w:rPr>
        <w:t xml:space="preserve"> π</w:t>
      </w:r>
      <w:proofErr w:type="spellStart"/>
      <w:r w:rsidRPr="005C4F06">
        <w:rPr>
          <w:b/>
          <w:color w:val="002060"/>
          <w:sz w:val="24"/>
          <w:szCs w:val="24"/>
        </w:rPr>
        <w:t>νευμ</w:t>
      </w:r>
      <w:proofErr w:type="spellEnd"/>
      <w:r w:rsidRPr="005C4F06">
        <w:rPr>
          <w:b/>
          <w:color w:val="002060"/>
          <w:sz w:val="24"/>
          <w:szCs w:val="24"/>
        </w:rPr>
        <w:t xml:space="preserve">ατικών </w:t>
      </w:r>
      <w:proofErr w:type="spellStart"/>
      <w:r w:rsidRPr="005C4F06">
        <w:rPr>
          <w:b/>
          <w:color w:val="002060"/>
          <w:sz w:val="24"/>
          <w:szCs w:val="24"/>
        </w:rPr>
        <w:t>δικ</w:t>
      </w:r>
      <w:proofErr w:type="spellEnd"/>
      <w:r w:rsidRPr="005C4F06">
        <w:rPr>
          <w:b/>
          <w:color w:val="002060"/>
          <w:sz w:val="24"/>
          <w:szCs w:val="24"/>
        </w:rPr>
        <w:t>αιωμάτων</w:t>
      </w:r>
      <w:r>
        <w:rPr>
          <w:b/>
          <w:color w:val="002060"/>
          <w:sz w:val="24"/>
          <w:szCs w:val="24"/>
        </w:rPr>
        <w:t>:</w:t>
      </w:r>
    </w:p>
    <w:p w14:paraId="123E4A97" w14:textId="77777777" w:rsidR="00F96980" w:rsidRDefault="00F96980" w:rsidP="00F96980">
      <w:pPr>
        <w:jc w:val="center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  <w:lang w:val="el-GR"/>
        </w:rPr>
        <w:drawing>
          <wp:inline distT="0" distB="0" distL="0" distR="0" wp14:anchorId="10BF9C7D" wp14:editId="21E32E72">
            <wp:extent cx="1406013" cy="492105"/>
            <wp:effectExtent l="0" t="0" r="0" b="0"/>
            <wp:docPr id="10" name="image10.png" descr="Εικόνα που περιέχει κείμενο, clipart&#10;&#10;Περιγραφή που δημιουργήθηκε αυτόματ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Εικόνα που περιέχει κείμενο, clipart&#10;&#10;Περιγραφή που δημιουργήθηκε αυτόματα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C04ADC" w14:textId="77777777" w:rsidR="00F96980" w:rsidRDefault="00F96980" w:rsidP="00F96980">
      <w:pPr>
        <w:jc w:val="center"/>
        <w:rPr>
          <w:sz w:val="24"/>
          <w:szCs w:val="24"/>
        </w:rPr>
      </w:pPr>
      <w:r w:rsidRPr="00A64B61">
        <w:rPr>
          <w:sz w:val="24"/>
          <w:szCs w:val="24"/>
          <w:lang w:val="en-US"/>
        </w:rPr>
        <w:br/>
      </w:r>
      <w:r>
        <w:rPr>
          <w:sz w:val="24"/>
          <w:szCs w:val="24"/>
          <w:lang w:val="el-GR"/>
        </w:rPr>
        <w:t>Το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έργο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αυτό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έχει</w:t>
      </w:r>
      <w:r w:rsidRPr="007455B5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l-GR"/>
        </w:rPr>
        <w:t>αδειοδοτηθεί</w:t>
      </w:r>
      <w:proofErr w:type="spellEnd"/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από</w:t>
      </w:r>
      <w:r w:rsidRPr="007455B5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την</w:t>
      </w:r>
      <w:r w:rsidRPr="00A64B61">
        <w:rPr>
          <w:sz w:val="24"/>
          <w:szCs w:val="24"/>
          <w:lang w:val="en-US"/>
        </w:rPr>
        <w:t xml:space="preserve"> Creative Commons Attribution-</w:t>
      </w:r>
      <w:proofErr w:type="spellStart"/>
      <w:r w:rsidRPr="00A64B61">
        <w:rPr>
          <w:sz w:val="24"/>
          <w:szCs w:val="24"/>
          <w:lang w:val="en-US"/>
        </w:rPr>
        <w:t>NonCommercial</w:t>
      </w:r>
      <w:proofErr w:type="spellEnd"/>
      <w:r w:rsidRPr="00A64B61">
        <w:rPr>
          <w:sz w:val="24"/>
          <w:szCs w:val="24"/>
          <w:lang w:val="en-US"/>
        </w:rPr>
        <w:t>-</w:t>
      </w:r>
      <w:proofErr w:type="spellStart"/>
      <w:r w:rsidRPr="00A64B61">
        <w:rPr>
          <w:sz w:val="24"/>
          <w:szCs w:val="24"/>
          <w:lang w:val="en-US"/>
        </w:rPr>
        <w:t>ShareAlike</w:t>
      </w:r>
      <w:proofErr w:type="spellEnd"/>
      <w:r w:rsidRPr="00A64B61">
        <w:rPr>
          <w:sz w:val="24"/>
          <w:szCs w:val="24"/>
          <w:lang w:val="en-US"/>
        </w:rPr>
        <w:t xml:space="preserve"> 4.0 </w:t>
      </w:r>
      <w:r>
        <w:rPr>
          <w:sz w:val="24"/>
          <w:szCs w:val="24"/>
          <w:lang w:val="el-GR"/>
        </w:rPr>
        <w:t>Διεθνή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l-GR"/>
        </w:rPr>
        <w:t>Άδεια</w:t>
      </w:r>
      <w:r w:rsidRPr="00A64B61">
        <w:rPr>
          <w:sz w:val="24"/>
          <w:szCs w:val="24"/>
          <w:lang w:val="en-US"/>
        </w:rPr>
        <w:t xml:space="preserve">. </w:t>
      </w:r>
      <w:r>
        <w:rPr>
          <w:sz w:val="24"/>
          <w:szCs w:val="24"/>
          <w:lang w:val="el-GR"/>
        </w:rPr>
        <w:t>Είστε</w:t>
      </w:r>
      <w:r w:rsidRPr="007455B5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ελεύθεροι</w:t>
      </w:r>
      <w:r w:rsidRPr="007455B5">
        <w:rPr>
          <w:sz w:val="24"/>
          <w:szCs w:val="24"/>
        </w:rPr>
        <w:t xml:space="preserve"> </w:t>
      </w:r>
      <w:r>
        <w:rPr>
          <w:sz w:val="24"/>
          <w:szCs w:val="24"/>
          <w:lang w:val="el-GR"/>
        </w:rPr>
        <w:t>να</w:t>
      </w:r>
      <w:r>
        <w:rPr>
          <w:sz w:val="24"/>
          <w:szCs w:val="24"/>
        </w:rPr>
        <w:t>:</w:t>
      </w:r>
    </w:p>
    <w:p w14:paraId="3E04C91E" w14:textId="77777777" w:rsidR="00F96980" w:rsidRPr="007455B5" w:rsidRDefault="00F96980" w:rsidP="00F96980">
      <w:pPr>
        <w:numPr>
          <w:ilvl w:val="0"/>
          <w:numId w:val="7"/>
        </w:numPr>
        <w:spacing w:before="280" w:after="0" w:line="312" w:lineRule="auto"/>
        <w:rPr>
          <w:color w:val="000000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διαμοιραστείτε</w:t>
      </w:r>
      <w:r w:rsidRPr="007455B5">
        <w:rPr>
          <w:sz w:val="24"/>
          <w:szCs w:val="24"/>
          <w:lang w:val="el-GR"/>
        </w:rPr>
        <w:t xml:space="preserve"> — </w:t>
      </w:r>
      <w:r>
        <w:rPr>
          <w:sz w:val="24"/>
          <w:szCs w:val="24"/>
          <w:lang w:val="el-GR"/>
        </w:rPr>
        <w:t>αντιγράψετε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και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αναδιανέμετε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το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υλικό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>σε</w:t>
      </w:r>
      <w:r w:rsidRPr="007455B5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κάθε μέσο ή μορφή </w:t>
      </w:r>
    </w:p>
    <w:p w14:paraId="58A44CA7" w14:textId="77777777" w:rsidR="00F96980" w:rsidRPr="005C4F06" w:rsidRDefault="00F96980" w:rsidP="00F96980">
      <w:pPr>
        <w:numPr>
          <w:ilvl w:val="0"/>
          <w:numId w:val="7"/>
        </w:numPr>
        <w:spacing w:after="200" w:line="312" w:lineRule="auto"/>
        <w:rPr>
          <w:color w:val="262626"/>
          <w:sz w:val="24"/>
          <w:szCs w:val="24"/>
          <w:lang w:val="el-GR"/>
        </w:rPr>
      </w:pPr>
      <w:r w:rsidRPr="005C4F06">
        <w:rPr>
          <w:sz w:val="24"/>
          <w:szCs w:val="24"/>
          <w:lang w:val="el-GR"/>
        </w:rPr>
        <w:t xml:space="preserve">τροποποιήσετε — </w:t>
      </w:r>
      <w:r>
        <w:rPr>
          <w:sz w:val="24"/>
          <w:szCs w:val="24"/>
          <w:lang w:val="el-GR"/>
        </w:rPr>
        <w:t>διασκευάσετε</w:t>
      </w:r>
      <w:r w:rsidRPr="005C4F06">
        <w:rPr>
          <w:sz w:val="24"/>
          <w:szCs w:val="24"/>
          <w:lang w:val="el-GR"/>
        </w:rPr>
        <w:t xml:space="preserve">, </w:t>
      </w:r>
      <w:r>
        <w:rPr>
          <w:sz w:val="24"/>
          <w:szCs w:val="24"/>
          <w:lang w:val="el-GR"/>
        </w:rPr>
        <w:t>τροποποιήσετε</w:t>
      </w:r>
      <w:r w:rsidRPr="005C4F06">
        <w:rPr>
          <w:sz w:val="24"/>
          <w:szCs w:val="24"/>
          <w:lang w:val="el-GR"/>
        </w:rPr>
        <w:t xml:space="preserve"> και </w:t>
      </w:r>
      <w:r>
        <w:rPr>
          <w:sz w:val="24"/>
          <w:szCs w:val="24"/>
          <w:lang w:val="el-GR"/>
        </w:rPr>
        <w:t>δημιουργήσετε παράγωγα του υλικού</w:t>
      </w:r>
      <w:r w:rsidRPr="005C4F06">
        <w:rPr>
          <w:sz w:val="24"/>
          <w:szCs w:val="24"/>
          <w:lang w:val="el-GR"/>
        </w:rPr>
        <w:t xml:space="preserve"> </w:t>
      </w:r>
    </w:p>
    <w:p w14:paraId="321D8AD2" w14:textId="77777777" w:rsidR="00F96980" w:rsidRPr="005C4F06" w:rsidRDefault="00F96980" w:rsidP="00F96980">
      <w:pPr>
        <w:spacing w:after="200" w:line="312" w:lineRule="auto"/>
        <w:ind w:left="227"/>
        <w:rPr>
          <w:color w:val="262626"/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υ</w:t>
      </w:r>
      <w:r w:rsidRPr="005C4F06">
        <w:rPr>
          <w:color w:val="262626"/>
          <w:sz w:val="24"/>
          <w:szCs w:val="24"/>
          <w:lang w:val="el-GR"/>
        </w:rPr>
        <w:t>πό τους παρακάτω όρους:</w:t>
      </w:r>
    </w:p>
    <w:p w14:paraId="32636033" w14:textId="77777777" w:rsidR="00F96980" w:rsidRPr="007455B5" w:rsidRDefault="00F96980" w:rsidP="00F96980">
      <w:pPr>
        <w:numPr>
          <w:ilvl w:val="0"/>
          <w:numId w:val="7"/>
        </w:numPr>
        <w:spacing w:before="280" w:after="0" w:line="312" w:lineRule="auto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Αναφορά στον αρχικό δημιουργό - </w:t>
      </w:r>
      <w:r w:rsidRPr="007455B5">
        <w:rPr>
          <w:sz w:val="24"/>
          <w:szCs w:val="24"/>
          <w:lang w:val="el-GR"/>
        </w:rPr>
        <w:t>Σε αυτή την περίπτωση οποιοσδήποτε επιθυμεί να αναπαράγει ή να τροποποιήσει το εν λόγω έργο οφείλει να πραγματοποιήσει αναφορά στον αρχικό δημιουργό</w:t>
      </w:r>
      <w:r>
        <w:rPr>
          <w:sz w:val="24"/>
          <w:szCs w:val="24"/>
          <w:lang w:val="el-GR"/>
        </w:rPr>
        <w:t xml:space="preserve"> </w:t>
      </w:r>
    </w:p>
    <w:p w14:paraId="296E4A10" w14:textId="77777777" w:rsidR="00F96980" w:rsidRDefault="00F96980" w:rsidP="00F96980">
      <w:pPr>
        <w:numPr>
          <w:ilvl w:val="0"/>
          <w:numId w:val="7"/>
        </w:numPr>
        <w:spacing w:after="0" w:line="312" w:lineRule="auto"/>
        <w:rPr>
          <w:color w:val="000000"/>
          <w:sz w:val="24"/>
          <w:szCs w:val="24"/>
          <w:lang w:val="el-GR"/>
        </w:rPr>
      </w:pPr>
      <w:r w:rsidRPr="007455B5">
        <w:rPr>
          <w:sz w:val="24"/>
          <w:szCs w:val="24"/>
          <w:lang w:val="el-GR"/>
        </w:rPr>
        <w:t>Απαγόρ</w:t>
      </w:r>
      <w:r>
        <w:rPr>
          <w:sz w:val="24"/>
          <w:szCs w:val="24"/>
          <w:lang w:val="el-GR"/>
        </w:rPr>
        <w:t xml:space="preserve">ευση εμπορικής χρήσης του έργου- </w:t>
      </w:r>
      <w:r w:rsidRPr="007455B5">
        <w:rPr>
          <w:sz w:val="24"/>
          <w:szCs w:val="24"/>
          <w:lang w:val="el-GR"/>
        </w:rPr>
        <w:t>Σε αυτή την περίπτωση η χρήση του έργου με εμπορικό σκοπό απαγορεύεται.</w:t>
      </w:r>
    </w:p>
    <w:p w14:paraId="071C10DF" w14:textId="77777777" w:rsidR="00F96980" w:rsidRPr="007455B5" w:rsidRDefault="00F96980" w:rsidP="00F96980">
      <w:pPr>
        <w:numPr>
          <w:ilvl w:val="0"/>
          <w:numId w:val="7"/>
        </w:numPr>
        <w:spacing w:after="0" w:line="312" w:lineRule="auto"/>
        <w:rPr>
          <w:sz w:val="24"/>
          <w:szCs w:val="24"/>
          <w:lang w:val="el-GR"/>
        </w:rPr>
      </w:pPr>
      <w:r w:rsidRPr="007455B5">
        <w:rPr>
          <w:sz w:val="24"/>
          <w:szCs w:val="24"/>
          <w:lang w:val="el-GR"/>
        </w:rPr>
        <w:t xml:space="preserve">Διανομή του παράγωγου έργου με τους όρους </w:t>
      </w:r>
      <w:r>
        <w:rPr>
          <w:sz w:val="24"/>
          <w:szCs w:val="24"/>
          <w:lang w:val="el-GR"/>
        </w:rPr>
        <w:t xml:space="preserve">της </w:t>
      </w:r>
      <w:r w:rsidRPr="007455B5">
        <w:rPr>
          <w:sz w:val="24"/>
          <w:szCs w:val="24"/>
          <w:lang w:val="el-GR"/>
        </w:rPr>
        <w:t>αρχικής άδειας- Σε αυτή την περίπτωση επιτρέπεται η δημιουργία παραγώγων υπό τον όρο η οποιαδήποτε χρήση του έργου να πραγματοποιείται με τον ίδιο τρόπο, δηλαδή με την εφαρμογή της συγκεκριμένης άδειας.</w:t>
      </w:r>
    </w:p>
    <w:p w14:paraId="5ABFF24F" w14:textId="77777777" w:rsidR="00F96980" w:rsidRPr="005A2897" w:rsidRDefault="00F96980" w:rsidP="00F96980">
      <w:pPr>
        <w:rPr>
          <w:b/>
          <w:color w:val="0070C0"/>
          <w:lang w:val="el-GR"/>
        </w:rPr>
      </w:pPr>
    </w:p>
    <w:p w14:paraId="2E2E841D" w14:textId="77777777" w:rsidR="00EB7C22" w:rsidRPr="00537527" w:rsidRDefault="00EB7C22">
      <w:pPr>
        <w:rPr>
          <w:lang w:val="el-GR"/>
        </w:rPr>
      </w:pPr>
    </w:p>
    <w:sectPr w:rsidR="00EB7C22" w:rsidRPr="005375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159DF" w14:textId="77777777" w:rsidR="000A3FC5" w:rsidRDefault="000A3FC5">
      <w:pPr>
        <w:spacing w:after="0" w:line="240" w:lineRule="auto"/>
      </w:pPr>
      <w:r>
        <w:separator/>
      </w:r>
    </w:p>
  </w:endnote>
  <w:endnote w:type="continuationSeparator" w:id="0">
    <w:p w14:paraId="2D69F4BB" w14:textId="77777777" w:rsidR="000A3FC5" w:rsidRDefault="000A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129C7" w14:textId="77777777" w:rsidR="00BA2EA6" w:rsidRDefault="00BA2E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6CD4" w14:textId="77777777" w:rsidR="00EB7C22" w:rsidRDefault="00EB7C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BABE3EB" w14:textId="77777777" w:rsidR="00EB7C22" w:rsidRDefault="00EB7C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971AB" w14:textId="77777777" w:rsidR="00BA2EA6" w:rsidRDefault="00BA2E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3E8C7" w14:textId="77777777" w:rsidR="000A3FC5" w:rsidRDefault="000A3FC5">
      <w:pPr>
        <w:spacing w:after="0" w:line="240" w:lineRule="auto"/>
      </w:pPr>
      <w:r>
        <w:separator/>
      </w:r>
    </w:p>
  </w:footnote>
  <w:footnote w:type="continuationSeparator" w:id="0">
    <w:p w14:paraId="3FA7EF55" w14:textId="77777777" w:rsidR="000A3FC5" w:rsidRDefault="000A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FCE36" w14:textId="77777777" w:rsidR="00BA2EA6" w:rsidRDefault="00BA2EA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E4DCE" w14:textId="77623605" w:rsidR="00EB7C22" w:rsidRPr="00537527" w:rsidRDefault="00537527" w:rsidP="00537527">
    <w:pPr>
      <w:ind w:left="-284"/>
      <w:rPr>
        <w:lang w:val="el-GR"/>
      </w:rPr>
    </w:pPr>
    <w:r>
      <w:rPr>
        <w:noProof/>
        <w:lang w:val="el-GR" w:eastAsia="el-GR"/>
      </w:rPr>
      <w:drawing>
        <wp:inline distT="0" distB="0" distL="0" distR="0" wp14:anchorId="64638649" wp14:editId="59238E16">
          <wp:extent cx="2431520" cy="673982"/>
          <wp:effectExtent l="0" t="0" r="6985" b="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184" cy="677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</w:t>
    </w:r>
    <w:r>
      <w:rPr>
        <w:noProof/>
        <w:lang w:val="el-GR" w:eastAsia="el-GR"/>
      </w:rPr>
      <w:drawing>
        <wp:inline distT="0" distB="0" distL="0" distR="0" wp14:anchorId="08379529" wp14:editId="076A8ED2">
          <wp:extent cx="1933575" cy="552450"/>
          <wp:effectExtent l="0" t="0" r="9525" b="0"/>
          <wp:docPr id="1" name="Εικόνα 1" descr="logo-full-700x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full-700x18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  <w:r>
      <w:rPr>
        <w:b/>
        <w:i/>
        <w:sz w:val="24"/>
        <w:szCs w:val="24"/>
      </w:rPr>
      <w:t xml:space="preserve">    </w:t>
    </w:r>
    <w:r>
      <w:rPr>
        <w:b/>
        <w:i/>
        <w:sz w:val="24"/>
        <w:szCs w:val="24"/>
        <w:lang w:val="el-GR"/>
      </w:rPr>
      <w:t>Αρ. Συμβολαίου</w:t>
    </w:r>
    <w:r>
      <w:rPr>
        <w:b/>
        <w:i/>
        <w:sz w:val="24"/>
        <w:szCs w:val="24"/>
      </w:rPr>
      <w:t>. 2020-1-DE02-KA204-007679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DF82" w14:textId="77777777" w:rsidR="00BA2EA6" w:rsidRDefault="00BA2E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4F58"/>
    <w:multiLevelType w:val="hybridMultilevel"/>
    <w:tmpl w:val="73842E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F00555"/>
    <w:multiLevelType w:val="hybridMultilevel"/>
    <w:tmpl w:val="9E56BF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7C0D92"/>
    <w:multiLevelType w:val="hybridMultilevel"/>
    <w:tmpl w:val="977035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533208"/>
    <w:multiLevelType w:val="hybridMultilevel"/>
    <w:tmpl w:val="555658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D509F3"/>
    <w:multiLevelType w:val="hybridMultilevel"/>
    <w:tmpl w:val="BEDEEC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F35428"/>
    <w:multiLevelType w:val="hybridMultilevel"/>
    <w:tmpl w:val="8E060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097FAF"/>
    <w:multiLevelType w:val="multilevel"/>
    <w:tmpl w:val="7BD635E2"/>
    <w:lvl w:ilvl="0">
      <w:start w:val="1"/>
      <w:numFmt w:val="bullet"/>
      <w:lvlText w:val="▪"/>
      <w:lvlJc w:val="left"/>
      <w:pPr>
        <w:ind w:left="587" w:hanging="360"/>
      </w:pPr>
      <w:rPr>
        <w:rFonts w:ascii="Noto Sans Symbols" w:eastAsia="Noto Sans Symbols" w:hAnsi="Noto Sans Symbols" w:cs="Noto Sans Symbols"/>
        <w:color w:val="C00000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76337863">
    <w:abstractNumId w:val="5"/>
  </w:num>
  <w:num w:numId="2" w16cid:durableId="1984777329">
    <w:abstractNumId w:val="4"/>
  </w:num>
  <w:num w:numId="3" w16cid:durableId="912665727">
    <w:abstractNumId w:val="2"/>
  </w:num>
  <w:num w:numId="4" w16cid:durableId="1015035309">
    <w:abstractNumId w:val="1"/>
  </w:num>
  <w:num w:numId="5" w16cid:durableId="1872568487">
    <w:abstractNumId w:val="3"/>
  </w:num>
  <w:num w:numId="6" w16cid:durableId="1811827026">
    <w:abstractNumId w:val="0"/>
  </w:num>
  <w:num w:numId="7" w16cid:durableId="107314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C22"/>
    <w:rsid w:val="000A3FC5"/>
    <w:rsid w:val="000A4F36"/>
    <w:rsid w:val="00157045"/>
    <w:rsid w:val="001E302F"/>
    <w:rsid w:val="00291B89"/>
    <w:rsid w:val="0035754A"/>
    <w:rsid w:val="005028A7"/>
    <w:rsid w:val="00537527"/>
    <w:rsid w:val="00711BA2"/>
    <w:rsid w:val="00794858"/>
    <w:rsid w:val="008065CE"/>
    <w:rsid w:val="00897566"/>
    <w:rsid w:val="008A004C"/>
    <w:rsid w:val="009B378A"/>
    <w:rsid w:val="00A629FC"/>
    <w:rsid w:val="00A63108"/>
    <w:rsid w:val="00B14491"/>
    <w:rsid w:val="00B53686"/>
    <w:rsid w:val="00B9039D"/>
    <w:rsid w:val="00BA2EA6"/>
    <w:rsid w:val="00C21756"/>
    <w:rsid w:val="00D242ED"/>
    <w:rsid w:val="00E0335B"/>
    <w:rsid w:val="00EB7C22"/>
    <w:rsid w:val="00F9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BD20CD"/>
  <w15:docId w15:val="{6C491B40-B1EB-4EF4-9892-130F47256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7C3"/>
  </w:style>
  <w:style w:type="paragraph" w:styleId="1">
    <w:name w:val="heading 1"/>
    <w:basedOn w:val="a"/>
    <w:next w:val="a"/>
    <w:link w:val="1Char"/>
    <w:uiPriority w:val="9"/>
    <w:qFormat/>
    <w:rsid w:val="000A67C3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67C3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sz w:val="24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heading 3"/>
    <w:basedOn w:val="a"/>
    <w:next w:val="a"/>
    <w:link w:val="Char"/>
    <w:uiPriority w:val="10"/>
    <w:qFormat/>
    <w:rsid w:val="000A67C3"/>
    <w:pPr>
      <w:spacing w:after="0" w:line="240" w:lineRule="auto"/>
      <w:contextualSpacing/>
      <w:jc w:val="left"/>
    </w:pPr>
    <w:rPr>
      <w:rFonts w:eastAsiaTheme="majorEastAsia" w:cstheme="majorBidi"/>
      <w:i/>
      <w:spacing w:val="-10"/>
      <w:kern w:val="28"/>
      <w:sz w:val="24"/>
      <w:szCs w:val="56"/>
    </w:rPr>
  </w:style>
  <w:style w:type="character" w:customStyle="1" w:styleId="1Char">
    <w:name w:val="Επικεφαλίδα 1 Char"/>
    <w:basedOn w:val="a0"/>
    <w:link w:val="1"/>
    <w:uiPriority w:val="9"/>
    <w:rsid w:val="000A67C3"/>
    <w:rPr>
      <w:rFonts w:ascii="Calibri" w:eastAsiaTheme="majorEastAsia" w:hAnsi="Calibri" w:cstheme="majorBidi"/>
      <w:b/>
      <w:sz w:val="24"/>
      <w:szCs w:val="32"/>
    </w:rPr>
  </w:style>
  <w:style w:type="paragraph" w:styleId="a4">
    <w:name w:val="header"/>
    <w:basedOn w:val="a"/>
    <w:link w:val="Char0"/>
    <w:uiPriority w:val="99"/>
    <w:unhideWhenUsed/>
    <w:rsid w:val="000A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0A67C3"/>
    <w:rPr>
      <w:rFonts w:ascii="Arial" w:hAnsi="Arial"/>
    </w:rPr>
  </w:style>
  <w:style w:type="paragraph" w:styleId="a5">
    <w:name w:val="footer"/>
    <w:basedOn w:val="a"/>
    <w:link w:val="Char1"/>
    <w:uiPriority w:val="99"/>
    <w:unhideWhenUsed/>
    <w:rsid w:val="000A67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0A67C3"/>
    <w:rPr>
      <w:rFonts w:ascii="Arial" w:hAnsi="Arial"/>
    </w:rPr>
  </w:style>
  <w:style w:type="character" w:customStyle="1" w:styleId="2Char">
    <w:name w:val="Επικεφαλίδα 2 Char"/>
    <w:basedOn w:val="a0"/>
    <w:link w:val="2"/>
    <w:uiPriority w:val="9"/>
    <w:semiHidden/>
    <w:rsid w:val="000A67C3"/>
    <w:rPr>
      <w:rFonts w:ascii="Calibri" w:eastAsiaTheme="majorEastAsia" w:hAnsi="Calibri" w:cstheme="majorBidi"/>
      <w:b/>
      <w:sz w:val="24"/>
      <w:szCs w:val="26"/>
    </w:rPr>
  </w:style>
  <w:style w:type="character" w:customStyle="1" w:styleId="Char">
    <w:name w:val="Τίτλος Char"/>
    <w:aliases w:val="heading 3 Char"/>
    <w:basedOn w:val="a0"/>
    <w:link w:val="a3"/>
    <w:uiPriority w:val="10"/>
    <w:rsid w:val="000A67C3"/>
    <w:rPr>
      <w:rFonts w:ascii="Calibri" w:eastAsiaTheme="majorEastAsia" w:hAnsi="Calibri" w:cstheme="majorBidi"/>
      <w:i/>
      <w:spacing w:val="-10"/>
      <w:kern w:val="28"/>
      <w:sz w:val="24"/>
      <w:szCs w:val="56"/>
    </w:rPr>
  </w:style>
  <w:style w:type="paragraph" w:styleId="a6">
    <w:name w:val="List Paragraph"/>
    <w:basedOn w:val="a"/>
    <w:uiPriority w:val="34"/>
    <w:qFormat/>
    <w:rsid w:val="005B411B"/>
    <w:pPr>
      <w:ind w:left="720"/>
      <w:contextualSpacing/>
    </w:p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rsid w:val="00B90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-11">
    <w:name w:val="Έγχρωμος πίνακας λίστας 6 - Έμφαση 11"/>
    <w:basedOn w:val="a1"/>
    <w:uiPriority w:val="51"/>
    <w:rsid w:val="00B9039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9">
    <w:name w:val="Balloon Text"/>
    <w:basedOn w:val="a"/>
    <w:link w:val="Char2"/>
    <w:uiPriority w:val="99"/>
    <w:semiHidden/>
    <w:unhideWhenUsed/>
    <w:rsid w:val="0089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89756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065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atronet.g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vid19.gov.gr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d9tFzRharI/nlTI5n0ntmx9GcQ==">AMUW2mW3WaQ1zj2j310Fv3Ow5dHzeD2ExhlqwukfbdV+eT5xW/6aBuGy5TQ79osJt6tu7rMEEwNAm4ZCBGw6Xavh6/g22xqhi90IFASiQ5SqU66LzB30RoNB5BA3iOya6IP1S8n2V+ca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552</Words>
  <Characters>2983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Wielga</dc:creator>
  <cp:lastModifiedBy>pantelis balaouras</cp:lastModifiedBy>
  <cp:revision>9</cp:revision>
  <dcterms:created xsi:type="dcterms:W3CDTF">2022-02-11T06:55:00Z</dcterms:created>
  <dcterms:modified xsi:type="dcterms:W3CDTF">2023-01-26T20:43:00Z</dcterms:modified>
</cp:coreProperties>
</file>